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637920621"/>
        <w:docPartObj>
          <w:docPartGallery w:val="Cover Pages"/>
          <w:docPartUnique/>
        </w:docPartObj>
      </w:sdtPr>
      <w:sdtContent>
        <w:p w14:paraId="2A03638E" w14:textId="20A46625" w:rsidR="009C29DE" w:rsidRPr="00624A2D" w:rsidRDefault="00874AB0">
          <w:r w:rsidRPr="00624A2D">
            <w:rPr>
              <w:noProof/>
              <w:lang w:eastAsia="cs-CZ"/>
            </w:rPr>
            <w:drawing>
              <wp:anchor distT="0" distB="0" distL="114300" distR="114300" simplePos="0" relativeHeight="251665408" behindDoc="1" locked="0" layoutInCell="1" allowOverlap="1" wp14:anchorId="5363B3BD" wp14:editId="10A88015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4610100" cy="1028700"/>
                <wp:effectExtent l="0" t="0" r="0" b="0"/>
                <wp:wrapTight wrapText="bothSides">
                  <wp:wrapPolygon edited="0">
                    <wp:start x="0" y="0"/>
                    <wp:lineTo x="0" y="21200"/>
                    <wp:lineTo x="21511" y="21200"/>
                    <wp:lineTo x="21511" y="0"/>
                    <wp:lineTo x="0" y="0"/>
                  </wp:wrapPolygon>
                </wp:wrapTight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link_MSMT_VVV_hor_barva_cz.jpg"/>
                        <pic:cNvPicPr/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10100" cy="1028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1A25F0" w:rsidRPr="00624A2D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1" allowOverlap="1" wp14:anchorId="370E670B" wp14:editId="4BB2AD05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182485" cy="10157460"/>
                    <wp:effectExtent l="0" t="0" r="0" b="0"/>
                    <wp:wrapNone/>
                    <wp:docPr id="466" name="Obdélník 4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7182485" cy="1015746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chemeClr val="accent1">
                                    <a:lumMod val="20000"/>
                                    <a:lumOff val="80000"/>
                                  </a:schemeClr>
                                </a:gs>
                                <a:gs pos="100000">
                                  <a:schemeClr val="accent1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003">
                              <a:schemeClr val="lt2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E35260C" w14:textId="77777777" w:rsidR="00F528C8" w:rsidRDefault="00F528C8"/>
                            </w:txbxContent>
                          </wps:txbx>
                          <wps:bodyPr rot="0" spcFirstLastPara="0" vertOverflow="overflow" horzOverflow="overflow" vert="horz" wrap="square" lIns="274320" tIns="45720" rIns="2743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95000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rect w14:anchorId="370E670B" id="Obdélník 466" o:spid="_x0000_s1026" style="position:absolute;margin-left:0;margin-top:0;width:565.55pt;height:799.8pt;z-index:-25165312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" fillcolor="#d9e2f3 [660]" stroked="f" strokeweight="1pt">
                    <v:fill color2="#8eaadb [1940]" rotate="t" focus="100%" type="gradient">
                      <o:fill v:ext="view" type="gradientUnscaled"/>
                    </v:fill>
                    <v:textbox inset="21.6pt,,21.6pt">
                      <w:txbxContent>
                        <w:p w14:paraId="3E35260C" w14:textId="77777777" w:rsidR="00F528C8" w:rsidRDefault="00F528C8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14:paraId="35EA51C0" w14:textId="321925E2" w:rsidR="004176AA" w:rsidRPr="00624A2D" w:rsidRDefault="00FB41EE" w:rsidP="006D2C81">
          <w:pPr>
            <w:rPr>
              <w:rFonts w:asciiTheme="majorHAnsi" w:eastAsiaTheme="majorEastAsia" w:hAnsiTheme="majorHAnsi" w:cstheme="majorBidi"/>
              <w:b/>
              <w:sz w:val="32"/>
              <w:szCs w:val="32"/>
            </w:rPr>
          </w:pPr>
          <w:r w:rsidRPr="00624A2D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E93E644" wp14:editId="55900922">
                    <wp:simplePos x="0" y="0"/>
                    <wp:positionH relativeFrom="page">
                      <wp:posOffset>4048125</wp:posOffset>
                    </wp:positionH>
                    <wp:positionV relativeFrom="page">
                      <wp:posOffset>3867150</wp:posOffset>
                    </wp:positionV>
                    <wp:extent cx="3048000" cy="1171575"/>
                    <wp:effectExtent l="0" t="0" r="19050" b="28575"/>
                    <wp:wrapNone/>
                    <wp:docPr id="467" name="Obdélník 46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3048000" cy="117157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76121E8" w14:textId="6D6F84E7" w:rsidR="00F528C8" w:rsidRPr="009C29DE" w:rsidRDefault="00000000">
                                <w:pPr>
                                  <w:spacing w:before="240"/>
                                  <w:jc w:val="center"/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  <w:alias w:val="Resumé"/>
                                    <w:id w:val="8276291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Content>
                                    <w:r w:rsidR="001D2170"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2022/2023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182880" rIns="182880" bIns="36576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3E93E644" id="Obdélník 467" o:spid="_x0000_s1027" style="position:absolute;margin-left:318.75pt;margin-top:304.5pt;width:240pt;height:92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" fillcolor="#ffc000" strokecolor="#ffc000" strokeweight="1pt">
                    <v:path arrowok="t"/>
                    <v:textbox inset="14.4pt,14.4pt,14.4pt,28.8pt">
                      <w:txbxContent>
                        <w:p w14:paraId="076121E8" w14:textId="6D6F84E7" w:rsidR="00F528C8" w:rsidRPr="009C29DE" w:rsidRDefault="00000000">
                          <w:pPr>
                            <w:spacing w:before="240"/>
                            <w:jc w:val="center"/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sdt>
                            <w:sdt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  <w:alias w:val="Resumé"/>
                              <w:id w:val="8276291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Content>
                              <w:r w:rsidR="001D2170"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t>2022/2023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Pr="00624A2D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AF58D4D" wp14:editId="014D81B8">
                    <wp:simplePos x="0" y="0"/>
                    <wp:positionH relativeFrom="margin">
                      <wp:align>center</wp:align>
                    </wp:positionH>
                    <wp:positionV relativeFrom="page">
                      <wp:posOffset>2647950</wp:posOffset>
                    </wp:positionV>
                    <wp:extent cx="5495925" cy="1120140"/>
                    <wp:effectExtent l="0" t="0" r="0" b="0"/>
                    <wp:wrapSquare wrapText="bothSides"/>
                    <wp:docPr id="470" name="Textové pole 47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5495925" cy="11201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4472C4" w:themeColor="accent1"/>
                                    <w:sz w:val="72"/>
                                    <w:szCs w:val="72"/>
                                  </w:rPr>
                                  <w:alias w:val="Název"/>
                                  <w:id w:val="-958338334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Content>
                                  <w:p w14:paraId="26812A59" w14:textId="47DC0BB8" w:rsidR="00F528C8" w:rsidRDefault="00F528C8" w:rsidP="009C29DE">
                                    <w:pPr>
                                      <w:spacing w:line="240" w:lineRule="auto"/>
                                      <w:jc w:val="center"/>
                                      <w:rPr>
                                        <w:rFonts w:asciiTheme="majorHAnsi" w:eastAsiaTheme="majorEastAsia" w:hAnsiTheme="majorHAnsi" w:cstheme="majorBidi"/>
                                        <w:color w:val="4472C4" w:themeColor="accent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4472C4" w:themeColor="accent1"/>
                                        <w:sz w:val="72"/>
                                        <w:szCs w:val="72"/>
                                      </w:rPr>
                                      <w:t>Akční plán vzdělávání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4472C4" w:themeColor="accent1"/>
                                    <w:sz w:val="32"/>
                                    <w:szCs w:val="32"/>
                                  </w:rPr>
                                  <w:alias w:val="Podtitul"/>
                                  <w:id w:val="15524255"/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Content>
                                  <w:p w14:paraId="44426B0E" w14:textId="50D0F3DC" w:rsidR="00F528C8" w:rsidRDefault="00F528C8" w:rsidP="009C29DE">
                                    <w:pPr>
                                      <w:jc w:val="center"/>
                                      <w:rPr>
                                        <w:rFonts w:asciiTheme="majorHAnsi" w:eastAsiaTheme="majorEastAsia" w:hAnsiTheme="majorHAnsi" w:cstheme="majorBidi"/>
                                        <w:color w:val="44546A" w:themeColor="text2"/>
                                        <w:sz w:val="32"/>
                                        <w:szCs w:val="32"/>
                                      </w:rPr>
                                    </w:pPr>
                                    <w:r w:rsidRPr="009C29DE">
                                      <w:rPr>
                                        <w:rFonts w:asciiTheme="majorHAnsi" w:eastAsiaTheme="majorEastAsia" w:hAnsiTheme="majorHAnsi" w:cstheme="majorBidi"/>
                                        <w:color w:val="4472C4" w:themeColor="accent1"/>
                                        <w:sz w:val="32"/>
                                        <w:szCs w:val="32"/>
                                      </w:rPr>
                                      <w:t>v ORP Týn nad Vltavou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28000</wp14:pctHeight>
                    </wp14:sizeRelV>
                  </wp:anchor>
                </w:drawing>
              </mc:Choice>
              <mc:Fallback>
                <w:pict>
                  <v:shapetype w14:anchorId="4AF58D4D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470" o:spid="_x0000_s1028" type="#_x0000_t202" style="position:absolute;margin-left:0;margin-top:208.5pt;width:432.75pt;height:88.2pt;z-index:251661312;visibility:visible;mso-wrap-style:square;mso-width-percent:0;mso-height-percent:28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28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4472C4" w:themeColor="accent1"/>
                              <w:sz w:val="72"/>
                              <w:szCs w:val="72"/>
                            </w:rPr>
                            <w:alias w:val="Název"/>
                            <w:id w:val="-958338334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26812A59" w14:textId="47DC0BB8" w:rsidR="00F528C8" w:rsidRDefault="00F528C8" w:rsidP="009C29DE">
                              <w:pPr>
                                <w:spacing w:line="240" w:lineRule="auto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olor w:val="4472C4" w:themeColor="accen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4472C4" w:themeColor="accent1"/>
                                  <w:sz w:val="72"/>
                                  <w:szCs w:val="72"/>
                                </w:rPr>
                                <w:t>Akční plán vzdělávání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4472C4" w:themeColor="accent1"/>
                              <w:sz w:val="32"/>
                              <w:szCs w:val="32"/>
                            </w:rPr>
                            <w:alias w:val="Podtitul"/>
                            <w:id w:val="15524255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14:paraId="44426B0E" w14:textId="50D0F3DC" w:rsidR="00F528C8" w:rsidRDefault="00F528C8" w:rsidP="009C29DE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olor w:val="44546A" w:themeColor="text2"/>
                                  <w:sz w:val="32"/>
                                  <w:szCs w:val="32"/>
                                </w:rPr>
                              </w:pPr>
                              <w:r w:rsidRPr="009C29DE">
                                <w:rPr>
                                  <w:rFonts w:asciiTheme="majorHAnsi" w:eastAsiaTheme="majorEastAsia" w:hAnsiTheme="majorHAnsi" w:cstheme="majorBidi"/>
                                  <w:color w:val="4472C4" w:themeColor="accent1"/>
                                  <w:sz w:val="32"/>
                                  <w:szCs w:val="32"/>
                                </w:rPr>
                                <w:t>v ORP Týn nad Vltavou</w:t>
                              </w:r>
                            </w:p>
                          </w:sdtContent>
                        </w:sdt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624A2D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93AB191" wp14:editId="736BA0AC">
                    <wp:simplePos x="0" y="0"/>
                    <wp:positionH relativeFrom="margin">
                      <wp:posOffset>323850</wp:posOffset>
                    </wp:positionH>
                    <wp:positionV relativeFrom="page">
                      <wp:posOffset>2495550</wp:posOffset>
                    </wp:positionV>
                    <wp:extent cx="5572125" cy="1800225"/>
                    <wp:effectExtent l="0" t="0" r="9525" b="9525"/>
                    <wp:wrapNone/>
                    <wp:docPr id="468" name="Obdélník 46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5572125" cy="180022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58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1D598E48" id="Obdélník 468" o:spid="_x0000_s1026" style="position:absolute;margin-left:25.5pt;margin-top:196.5pt;width:438.75pt;height:1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" fillcolor="white [3212]" stroked="f" strokeweight="1.25pt">
                    <w10:wrap anchorx="margin" anchory="page"/>
                  </v:rect>
                </w:pict>
              </mc:Fallback>
            </mc:AlternateContent>
          </w:r>
          <w:r w:rsidRPr="00624A2D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7BFFCFE6" wp14:editId="54106EA6">
                    <wp:simplePos x="0" y="0"/>
                    <wp:positionH relativeFrom="margin">
                      <wp:posOffset>419100</wp:posOffset>
                    </wp:positionH>
                    <wp:positionV relativeFrom="margin">
                      <wp:align>bottom</wp:align>
                    </wp:positionV>
                    <wp:extent cx="2796540" cy="118745"/>
                    <wp:effectExtent l="0" t="0" r="20955" b="14605"/>
                    <wp:wrapNone/>
                    <wp:docPr id="469" name="Obdélník 46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2796540" cy="11874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3FD3C305" id="Obdélník 469" o:spid="_x0000_s1026" style="position:absolute;margin-left:33pt;margin-top:0;width:220.2pt;height:9.35pt;z-index:251662336;visibility:visible;mso-wrap-style:square;mso-width-percent:37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37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" fillcolor="#ffc000" strokecolor="#ffc000" strokeweight="1pt">
                    <v:path arrowok="t"/>
                    <w10:wrap anchorx="margin" anchory="margin"/>
                  </v:rect>
                </w:pict>
              </mc:Fallback>
            </mc:AlternateContent>
          </w:r>
          <w:r w:rsidR="001A25F0" w:rsidRPr="00624A2D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6BBAE569" wp14:editId="263759C8">
                    <wp:simplePos x="0" y="0"/>
                    <wp:positionH relativeFrom="page">
                      <wp:posOffset>914400</wp:posOffset>
                    </wp:positionH>
                    <wp:positionV relativeFrom="page">
                      <wp:posOffset>9382125</wp:posOffset>
                    </wp:positionV>
                    <wp:extent cx="2774950" cy="308610"/>
                    <wp:effectExtent l="0" t="0" r="0" b="0"/>
                    <wp:wrapSquare wrapText="bothSides"/>
                    <wp:docPr id="465" name="Textové pole 46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2774950" cy="3086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1AFD61CF" w14:textId="77777777" w:rsidR="00F528C8" w:rsidRPr="00485C04" w:rsidRDefault="00000000">
                                <w:pPr>
                                  <w:pStyle w:val="Bezmezer"/>
                                  <w:rPr>
                                    <w:color w:val="44546A" w:themeColor="text2"/>
                                    <w:sz w:val="28"/>
                                    <w:szCs w:val="28"/>
                                  </w:rPr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  <w:sz w:val="28"/>
                                      <w:szCs w:val="28"/>
                                    </w:rPr>
                                    <w:alias w:val="Autor"/>
                                    <w:id w:val="15524260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Content>
                                    <w:r w:rsidR="00F528C8" w:rsidRPr="00485C04">
                                      <w:rPr>
                                        <w:color w:val="44546A" w:themeColor="text2"/>
                                        <w:sz w:val="28"/>
                                        <w:szCs w:val="28"/>
                                      </w:rPr>
                                      <w:t>Tomáš Chovanec</w:t>
                                    </w:r>
                                  </w:sdtContent>
                                </w:sdt>
                                <w:r w:rsidR="00F528C8" w:rsidRPr="00485C04">
                                  <w:rPr>
                                    <w:color w:val="44546A" w:themeColor="text2"/>
                                    <w:sz w:val="28"/>
                                    <w:szCs w:val="28"/>
                                  </w:rPr>
                                  <w:t>, MAS Vltava, z. s.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BBAE569" id="Textové pole 465" o:spid="_x0000_s1029" type="#_x0000_t202" style="position:absolute;margin-left:1in;margin-top:738.75pt;width:218.5pt;height:24.3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" filled="f" stroked="f" strokeweight=".5pt">
                    <v:textbox style="mso-fit-shape-to-text:t">
                      <w:txbxContent>
                        <w:p w14:paraId="1AFD61CF" w14:textId="77777777" w:rsidR="00F528C8" w:rsidRPr="00485C04" w:rsidRDefault="00000000">
                          <w:pPr>
                            <w:pStyle w:val="Bezmezer"/>
                            <w:rPr>
                              <w:color w:val="44546A" w:themeColor="text2"/>
                              <w:sz w:val="28"/>
                              <w:szCs w:val="28"/>
                            </w:rPr>
                          </w:pPr>
                          <w:sdt>
                            <w:sdtPr>
                              <w:rPr>
                                <w:color w:val="44546A" w:themeColor="text2"/>
                                <w:sz w:val="28"/>
                                <w:szCs w:val="28"/>
                              </w:rPr>
                              <w:alias w:val="Autor"/>
                              <w:id w:val="15524260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Content>
                              <w:r w:rsidR="00F528C8" w:rsidRPr="00485C04">
                                <w:rPr>
                                  <w:color w:val="44546A" w:themeColor="text2"/>
                                  <w:sz w:val="28"/>
                                  <w:szCs w:val="28"/>
                                </w:rPr>
                                <w:t>Tomáš Chovanec</w:t>
                              </w:r>
                            </w:sdtContent>
                          </w:sdt>
                          <w:r w:rsidR="00F528C8" w:rsidRPr="00485C04">
                            <w:rPr>
                              <w:color w:val="44546A" w:themeColor="text2"/>
                              <w:sz w:val="28"/>
                              <w:szCs w:val="28"/>
                            </w:rPr>
                            <w:t>, MAS Vltava, z. s.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9C29DE" w:rsidRPr="00624A2D">
            <w:br w:type="page"/>
          </w:r>
        </w:p>
      </w:sdtContent>
    </w:sdt>
    <w:p w14:paraId="794EF67B" w14:textId="630298E8" w:rsidR="00457A39" w:rsidRPr="00624A2D" w:rsidRDefault="00457A39" w:rsidP="004176AA">
      <w:pPr>
        <w:pStyle w:val="Nadpis1"/>
        <w:rPr>
          <w:rFonts w:asciiTheme="minorHAnsi" w:hAnsiTheme="minorHAnsi" w:cstheme="minorHAnsi"/>
          <w:color w:val="auto"/>
          <w:sz w:val="36"/>
        </w:rPr>
      </w:pPr>
      <w:bookmarkStart w:id="0" w:name="_Toc494099683"/>
      <w:bookmarkStart w:id="1" w:name="_Toc497677047"/>
      <w:bookmarkStart w:id="2" w:name="_Toc497743622"/>
      <w:bookmarkStart w:id="3" w:name="_Toc497743822"/>
      <w:r w:rsidRPr="00624A2D">
        <w:rPr>
          <w:rFonts w:asciiTheme="minorHAnsi" w:hAnsiTheme="minorHAnsi" w:cstheme="minorHAnsi"/>
          <w:color w:val="auto"/>
          <w:sz w:val="36"/>
        </w:rPr>
        <w:lastRenderedPageBreak/>
        <w:t xml:space="preserve">Akční plán na školní rok </w:t>
      </w:r>
      <w:r w:rsidR="006D2C81" w:rsidRPr="00624A2D">
        <w:rPr>
          <w:rFonts w:asciiTheme="minorHAnsi" w:hAnsiTheme="minorHAnsi" w:cstheme="minorHAnsi"/>
          <w:color w:val="auto"/>
          <w:sz w:val="36"/>
        </w:rPr>
        <w:t>20</w:t>
      </w:r>
      <w:r w:rsidR="001D2170" w:rsidRPr="00624A2D">
        <w:rPr>
          <w:rFonts w:asciiTheme="minorHAnsi" w:hAnsiTheme="minorHAnsi" w:cstheme="minorHAnsi"/>
          <w:color w:val="auto"/>
          <w:sz w:val="36"/>
        </w:rPr>
        <w:t>22</w:t>
      </w:r>
      <w:r w:rsidR="006D2C81" w:rsidRPr="00624A2D">
        <w:rPr>
          <w:rFonts w:asciiTheme="minorHAnsi" w:hAnsiTheme="minorHAnsi" w:cstheme="minorHAnsi"/>
          <w:color w:val="auto"/>
          <w:sz w:val="36"/>
        </w:rPr>
        <w:t>/20</w:t>
      </w:r>
      <w:bookmarkEnd w:id="0"/>
      <w:bookmarkEnd w:id="1"/>
      <w:bookmarkEnd w:id="2"/>
      <w:bookmarkEnd w:id="3"/>
      <w:r w:rsidR="001D2170" w:rsidRPr="00624A2D">
        <w:rPr>
          <w:rFonts w:asciiTheme="minorHAnsi" w:hAnsiTheme="minorHAnsi" w:cstheme="minorHAnsi"/>
          <w:color w:val="auto"/>
          <w:sz w:val="36"/>
        </w:rPr>
        <w:t>23</w:t>
      </w:r>
    </w:p>
    <w:p w14:paraId="1A02A2A7" w14:textId="503A884F" w:rsidR="006D2C81" w:rsidRPr="00624A2D" w:rsidRDefault="006D2C81" w:rsidP="006D2C81">
      <w:pPr>
        <w:spacing w:line="276" w:lineRule="auto"/>
        <w:jc w:val="both"/>
        <w:rPr>
          <w:lang w:eastAsia="cs-CZ"/>
        </w:rPr>
      </w:pPr>
      <w:bookmarkStart w:id="4" w:name="_Toc497677048"/>
      <w:bookmarkStart w:id="5" w:name="_Toc497743623"/>
      <w:bookmarkStart w:id="6" w:name="_Toc497743823"/>
      <w:r w:rsidRPr="00624A2D">
        <w:rPr>
          <w:lang w:eastAsia="cs-CZ"/>
        </w:rPr>
        <w:t xml:space="preserve">Akční plán pro školní rok </w:t>
      </w:r>
      <w:r w:rsidR="001D2170" w:rsidRPr="00624A2D">
        <w:rPr>
          <w:lang w:eastAsia="cs-CZ"/>
        </w:rPr>
        <w:t>2022/2023</w:t>
      </w:r>
      <w:r w:rsidRPr="00624A2D">
        <w:rPr>
          <w:lang w:eastAsia="cs-CZ"/>
        </w:rPr>
        <w:t xml:space="preserve"> staví na základech a vyhodnocení předchozího Akčního plánu, který byl sestaven pro roky </w:t>
      </w:r>
      <w:r w:rsidR="00044E6F">
        <w:rPr>
          <w:lang w:eastAsia="cs-CZ"/>
        </w:rPr>
        <w:t>2021/2022</w:t>
      </w:r>
      <w:r w:rsidRPr="00624A2D">
        <w:rPr>
          <w:lang w:eastAsia="cs-CZ"/>
        </w:rPr>
        <w:t xml:space="preserve"> a byl součástí Strategického rámce MAP ORP Týn nad Vltavou a jeho sestavení proběhlo na základě diskusí se zástupci školských zařízení a dalších aktérů ve vzdělávání v předchozích částech tohoto projektu.</w:t>
      </w:r>
    </w:p>
    <w:p w14:paraId="7226ABAB" w14:textId="49D655F0" w:rsidR="006D2C81" w:rsidRPr="00624A2D" w:rsidRDefault="006D2C81" w:rsidP="006D2C81">
      <w:pPr>
        <w:spacing w:line="276" w:lineRule="auto"/>
        <w:jc w:val="both"/>
        <w:rPr>
          <w:lang w:eastAsia="cs-CZ"/>
        </w:rPr>
      </w:pPr>
      <w:r w:rsidRPr="00624A2D">
        <w:rPr>
          <w:lang w:eastAsia="cs-CZ"/>
        </w:rPr>
        <w:t>Akční plán pro školní rok 20</w:t>
      </w:r>
      <w:r w:rsidR="001D2170" w:rsidRPr="00624A2D">
        <w:rPr>
          <w:lang w:eastAsia="cs-CZ"/>
        </w:rPr>
        <w:t>22</w:t>
      </w:r>
      <w:r w:rsidRPr="00624A2D">
        <w:rPr>
          <w:lang w:eastAsia="cs-CZ"/>
        </w:rPr>
        <w:t>/20</w:t>
      </w:r>
      <w:r w:rsidR="001D2170" w:rsidRPr="00624A2D">
        <w:rPr>
          <w:lang w:eastAsia="cs-CZ"/>
        </w:rPr>
        <w:t>23</w:t>
      </w:r>
      <w:r w:rsidRPr="00624A2D">
        <w:rPr>
          <w:lang w:eastAsia="cs-CZ"/>
        </w:rPr>
        <w:t xml:space="preserve"> byl nejprve revidován a hodnocen na Pracovní skupině, kdy měli její členové možnost se vyjádřit k míře a intenzitě jejich participace na jednotlivých aktivitách, které realizovaly na svých školách. Na tomto setkání byly také revidovány vazby na priority a cíle Místního akčního pro nadcházející školní rok. Součástí aktualizované verze Akčního jsou také aktivity spolupráce a aktivity jednotlivých škol. Míra zapojení jednotlivých škol je uvedena u každé dílčí aktivity dle zájmu každé školy v ORP Týn nad Vltavou. U aktivit spolupráce byla také do této aktualizace zapojena připomínková síť. Investiční aktivity jsou uvedeny v rámci samostatného dokumentu.</w:t>
      </w:r>
    </w:p>
    <w:p w14:paraId="5094B881" w14:textId="49002B90" w:rsidR="006D2C81" w:rsidRPr="00624A2D" w:rsidRDefault="006D2C81" w:rsidP="006D2C81">
      <w:pPr>
        <w:spacing w:line="276" w:lineRule="auto"/>
        <w:jc w:val="both"/>
        <w:rPr>
          <w:lang w:eastAsia="cs-CZ"/>
        </w:rPr>
      </w:pPr>
      <w:r w:rsidRPr="00624A2D">
        <w:rPr>
          <w:lang w:eastAsia="cs-CZ"/>
        </w:rPr>
        <w:t xml:space="preserve">Akční plán na rok </w:t>
      </w:r>
      <w:r w:rsidR="001D2170" w:rsidRPr="00624A2D">
        <w:rPr>
          <w:lang w:eastAsia="cs-CZ"/>
        </w:rPr>
        <w:t xml:space="preserve">2022/2023 </w:t>
      </w:r>
      <w:r w:rsidRPr="00624A2D">
        <w:rPr>
          <w:lang w:eastAsia="cs-CZ"/>
        </w:rPr>
        <w:t>obsahuje stejný počet aktivit, dle potřeby byl aktualizován jejich popis a jednotlivé školy měly možnost znovu revidovat svou účast na jejich realizaci. V rámci aktualizace tak každý zástupce školy ORP Týn nad Vltavou uvedl aktivní účast na realizaci dané aktivity a v případě, že tato aktivita již není na dané škole realizována, byla v rámci aktualizace odebrána z dílčích aktivit.</w:t>
      </w:r>
    </w:p>
    <w:p w14:paraId="74771097" w14:textId="175C5344" w:rsidR="006D2C81" w:rsidRPr="00624A2D" w:rsidRDefault="006D2C81" w:rsidP="006D2C81">
      <w:pPr>
        <w:spacing w:line="276" w:lineRule="auto"/>
        <w:jc w:val="both"/>
        <w:rPr>
          <w:lang w:eastAsia="cs-CZ"/>
        </w:rPr>
      </w:pPr>
      <w:r w:rsidRPr="00624A2D">
        <w:rPr>
          <w:lang w:eastAsia="cs-CZ"/>
        </w:rPr>
        <w:t xml:space="preserve">Do Akčního plánu na rok </w:t>
      </w:r>
      <w:r w:rsidR="001D2170" w:rsidRPr="00624A2D">
        <w:rPr>
          <w:lang w:eastAsia="cs-CZ"/>
        </w:rPr>
        <w:t xml:space="preserve">2022/2023 </w:t>
      </w:r>
      <w:r w:rsidRPr="00624A2D">
        <w:rPr>
          <w:lang w:eastAsia="cs-CZ"/>
        </w:rPr>
        <w:t xml:space="preserve">jsou zařazeny také aktivity, které se </w:t>
      </w:r>
      <w:proofErr w:type="gramStart"/>
      <w:r w:rsidRPr="00624A2D">
        <w:rPr>
          <w:lang w:eastAsia="cs-CZ"/>
        </w:rPr>
        <w:t>řeší</w:t>
      </w:r>
      <w:proofErr w:type="gramEnd"/>
      <w:r w:rsidRPr="00624A2D">
        <w:rPr>
          <w:lang w:eastAsia="cs-CZ"/>
        </w:rPr>
        <w:t xml:space="preserve"> na individuální úrovni (resp. do jejich realizace je zapojeno minimum škol většinou z nedostatku finančních prostředků). Výsledná aktualizace akčního plánu tak odráží motivaci škol do jimi nově zvolených aktivit, které budou realizovány, buď z vlastních prostředků školy, nebo z jiných dotačních titulů, sponzorských darů nebo v rámci dobrovolné činnosti ostatních aktérů ve vzdělávání v ORP Týn nad Vltavou.</w:t>
      </w:r>
    </w:p>
    <w:p w14:paraId="5800B4EC" w14:textId="69DA714F" w:rsidR="00624A2D" w:rsidRPr="00624A2D" w:rsidRDefault="006D2C81" w:rsidP="00624A2D">
      <w:pPr>
        <w:pStyle w:val="Nadpis1"/>
        <w:rPr>
          <w:rFonts w:asciiTheme="minorHAnsi" w:hAnsiTheme="minorHAnsi" w:cstheme="minorHAnsi"/>
          <w:color w:val="auto"/>
          <w:sz w:val="36"/>
        </w:rPr>
      </w:pPr>
      <w:r w:rsidRPr="00624A2D">
        <w:rPr>
          <w:rFonts w:cstheme="minorHAnsi"/>
          <w:color w:val="auto"/>
          <w:sz w:val="36"/>
        </w:rPr>
        <w:br w:type="page"/>
      </w:r>
      <w:bookmarkStart w:id="7" w:name="_Toc64914608"/>
      <w:r w:rsidR="00624A2D" w:rsidRPr="00624A2D">
        <w:rPr>
          <w:rFonts w:asciiTheme="minorHAnsi" w:hAnsiTheme="minorHAnsi" w:cstheme="minorHAnsi"/>
          <w:color w:val="auto"/>
          <w:sz w:val="36"/>
        </w:rPr>
        <w:lastRenderedPageBreak/>
        <w:t xml:space="preserve">Akční plán na školní rok </w:t>
      </w:r>
      <w:r w:rsidR="00044E6F">
        <w:rPr>
          <w:rFonts w:asciiTheme="minorHAnsi" w:hAnsiTheme="minorHAnsi" w:cstheme="minorHAnsi"/>
          <w:color w:val="auto"/>
          <w:sz w:val="36"/>
        </w:rPr>
        <w:t>2022/2023</w:t>
      </w:r>
      <w:bookmarkEnd w:id="7"/>
    </w:p>
    <w:p w14:paraId="2E29ADC8" w14:textId="77777777" w:rsidR="00624A2D" w:rsidRPr="00624A2D" w:rsidRDefault="00624A2D" w:rsidP="00624A2D">
      <w:pPr>
        <w:pStyle w:val="Nadpis1"/>
        <w:rPr>
          <w:rFonts w:asciiTheme="minorHAnsi" w:hAnsiTheme="minorHAnsi" w:cstheme="minorHAnsi"/>
          <w:bCs/>
          <w:color w:val="auto"/>
          <w:sz w:val="36"/>
        </w:rPr>
      </w:pPr>
      <w:bookmarkStart w:id="8" w:name="_Toc64914609"/>
      <w:r w:rsidRPr="00624A2D">
        <w:rPr>
          <w:rFonts w:asciiTheme="minorHAnsi" w:hAnsiTheme="minorHAnsi" w:cstheme="minorHAnsi"/>
          <w:bCs/>
          <w:color w:val="auto"/>
          <w:sz w:val="36"/>
        </w:rPr>
        <w:t>Popis priorit a cílů</w:t>
      </w:r>
      <w:bookmarkEnd w:id="8"/>
    </w:p>
    <w:p w14:paraId="0FFCA8A7" w14:textId="77777777" w:rsidR="00624A2D" w:rsidRPr="00624A2D" w:rsidRDefault="00624A2D" w:rsidP="00624A2D">
      <w:pPr>
        <w:rPr>
          <w:rFonts w:cstheme="minorHAnsi"/>
          <w:sz w:val="24"/>
        </w:rPr>
      </w:pPr>
    </w:p>
    <w:tbl>
      <w:tblPr>
        <w:tblW w:w="9204" w:type="dxa"/>
        <w:tblLook w:val="00A0" w:firstRow="1" w:lastRow="0" w:firstColumn="1" w:lastColumn="0" w:noHBand="0" w:noVBand="0"/>
      </w:tblPr>
      <w:tblGrid>
        <w:gridCol w:w="1548"/>
        <w:gridCol w:w="7656"/>
      </w:tblGrid>
      <w:tr w:rsidR="00624A2D" w:rsidRPr="00624A2D" w14:paraId="7E213EBD" w14:textId="77777777" w:rsidTr="00581F49">
        <w:trPr>
          <w:trHeight w:val="391"/>
        </w:trPr>
        <w:tc>
          <w:tcPr>
            <w:tcW w:w="920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DEBDB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szCs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szCs w:val="32"/>
                <w:lang w:eastAsia="en-GB"/>
              </w:rPr>
              <w:t>Přehled priorit a cílů</w:t>
            </w:r>
          </w:p>
        </w:tc>
      </w:tr>
      <w:tr w:rsidR="00624A2D" w:rsidRPr="00624A2D" w14:paraId="721F524D" w14:textId="77777777" w:rsidTr="00581F49">
        <w:trPr>
          <w:trHeight w:val="391"/>
        </w:trPr>
        <w:tc>
          <w:tcPr>
            <w:tcW w:w="920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70E57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32"/>
                <w:lang w:eastAsia="en-GB"/>
              </w:rPr>
            </w:pPr>
          </w:p>
        </w:tc>
      </w:tr>
      <w:tr w:rsidR="00624A2D" w:rsidRPr="00624A2D" w14:paraId="00502C07" w14:textId="77777777" w:rsidTr="00581F49">
        <w:trPr>
          <w:trHeight w:val="391"/>
        </w:trPr>
        <w:tc>
          <w:tcPr>
            <w:tcW w:w="920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558E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32"/>
                <w:lang w:eastAsia="en-GB"/>
              </w:rPr>
            </w:pPr>
          </w:p>
        </w:tc>
      </w:tr>
      <w:tr w:rsidR="00624A2D" w:rsidRPr="00624A2D" w14:paraId="3E79D17A" w14:textId="77777777" w:rsidTr="00581F49">
        <w:trPr>
          <w:trHeight w:val="499"/>
        </w:trPr>
        <w:tc>
          <w:tcPr>
            <w:tcW w:w="1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1EB5AC1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28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28"/>
                <w:szCs w:val="24"/>
                <w:lang w:eastAsia="en-GB"/>
              </w:rPr>
              <w:t>Priorita 1</w:t>
            </w:r>
          </w:p>
        </w:tc>
        <w:tc>
          <w:tcPr>
            <w:tcW w:w="76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3A96990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28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28"/>
                <w:szCs w:val="24"/>
                <w:lang w:eastAsia="en-GB"/>
              </w:rPr>
              <w:t>Rozvoj klíčových dovedností dětí a žáků</w:t>
            </w:r>
          </w:p>
        </w:tc>
      </w:tr>
      <w:tr w:rsidR="00624A2D" w:rsidRPr="00624A2D" w14:paraId="0E3B2D7F" w14:textId="77777777" w:rsidTr="00581F49">
        <w:trPr>
          <w:trHeight w:hRule="exact" w:val="329"/>
        </w:trPr>
        <w:tc>
          <w:tcPr>
            <w:tcW w:w="154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65FBAD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  <w:t>Cíl 1.1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750B3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="Calibri"/>
                <w:i/>
                <w:iCs/>
                <w:sz w:val="24"/>
                <w:szCs w:val="24"/>
              </w:rPr>
            </w:pPr>
            <w:r w:rsidRPr="00624A2D">
              <w:rPr>
                <w:i/>
                <w:iCs/>
                <w:sz w:val="24"/>
                <w:szCs w:val="24"/>
              </w:rPr>
              <w:t>Podpora čtenářské gramotnosti a rozvoje potenciálu každého žáka</w:t>
            </w:r>
          </w:p>
        </w:tc>
      </w:tr>
      <w:tr w:rsidR="00624A2D" w:rsidRPr="00624A2D" w14:paraId="0642902E" w14:textId="77777777" w:rsidTr="00581F49">
        <w:trPr>
          <w:trHeight w:hRule="exact" w:val="329"/>
        </w:trPr>
        <w:tc>
          <w:tcPr>
            <w:tcW w:w="154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D1AC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  <w:t>Cíl 1.2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08521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="Calibri"/>
                <w:i/>
                <w:iCs/>
                <w:sz w:val="24"/>
                <w:szCs w:val="24"/>
              </w:rPr>
            </w:pPr>
            <w:r w:rsidRPr="00624A2D">
              <w:rPr>
                <w:i/>
                <w:iCs/>
                <w:sz w:val="24"/>
                <w:szCs w:val="24"/>
              </w:rPr>
              <w:t>Podpora matematické gramotnosti a rozvoje potenciálu každého žáka</w:t>
            </w:r>
          </w:p>
        </w:tc>
      </w:tr>
      <w:tr w:rsidR="00624A2D" w:rsidRPr="00624A2D" w14:paraId="3352C4AE" w14:textId="77777777" w:rsidTr="00581F49">
        <w:trPr>
          <w:trHeight w:hRule="exact" w:val="330"/>
        </w:trPr>
        <w:tc>
          <w:tcPr>
            <w:tcW w:w="154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A1FB4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  <w:t>Cíl 1.3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24A2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="Calibri"/>
                <w:i/>
                <w:iCs/>
                <w:sz w:val="24"/>
                <w:szCs w:val="24"/>
              </w:rPr>
            </w:pPr>
            <w:r w:rsidRPr="00624A2D">
              <w:rPr>
                <w:rFonts w:cs="Calibri"/>
                <w:i/>
                <w:iCs/>
                <w:sz w:val="24"/>
                <w:szCs w:val="24"/>
              </w:rPr>
              <w:t>Individuální podpora žáků</w:t>
            </w:r>
          </w:p>
        </w:tc>
      </w:tr>
      <w:tr w:rsidR="00624A2D" w:rsidRPr="00624A2D" w14:paraId="123FCE96" w14:textId="77777777" w:rsidTr="00581F49">
        <w:trPr>
          <w:trHeight w:hRule="exact" w:val="330"/>
        </w:trPr>
        <w:tc>
          <w:tcPr>
            <w:tcW w:w="1548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50283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  <w:t>Cíl 1.4</w:t>
            </w:r>
          </w:p>
        </w:tc>
        <w:tc>
          <w:tcPr>
            <w:tcW w:w="765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24B4F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="Calibri"/>
                <w:i/>
                <w:iCs/>
                <w:sz w:val="24"/>
                <w:szCs w:val="24"/>
              </w:rPr>
            </w:pPr>
            <w:r w:rsidRPr="00624A2D">
              <w:rPr>
                <w:rFonts w:cs="Calibri"/>
                <w:i/>
                <w:iCs/>
                <w:sz w:val="24"/>
                <w:szCs w:val="24"/>
              </w:rPr>
              <w:t>Vytvoření podmínek a zázemí pro vzdělávání</w:t>
            </w:r>
          </w:p>
        </w:tc>
      </w:tr>
      <w:tr w:rsidR="00624A2D" w:rsidRPr="00624A2D" w14:paraId="3EFF310F" w14:textId="77777777" w:rsidTr="00581F49">
        <w:trPr>
          <w:trHeight w:hRule="exact" w:val="499"/>
        </w:trPr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34E51C52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28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28"/>
                <w:szCs w:val="24"/>
                <w:lang w:eastAsia="en-GB"/>
              </w:rPr>
              <w:t>Priorita 2</w:t>
            </w:r>
          </w:p>
        </w:tc>
        <w:tc>
          <w:tcPr>
            <w:tcW w:w="76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547C48B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28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28"/>
                <w:szCs w:val="24"/>
                <w:lang w:eastAsia="en-GB"/>
              </w:rPr>
              <w:t>Společné vzdělávání</w:t>
            </w:r>
          </w:p>
        </w:tc>
      </w:tr>
      <w:tr w:rsidR="00624A2D" w:rsidRPr="00624A2D" w14:paraId="18ADB232" w14:textId="77777777" w:rsidTr="00581F49">
        <w:trPr>
          <w:trHeight w:hRule="exact" w:val="329"/>
        </w:trPr>
        <w:tc>
          <w:tcPr>
            <w:tcW w:w="154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F09E15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  <w:t>Cíl 2.1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916BF1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="Calibri"/>
                <w:i/>
                <w:iCs/>
                <w:sz w:val="24"/>
                <w:szCs w:val="24"/>
              </w:rPr>
            </w:pPr>
            <w:r w:rsidRPr="00624A2D">
              <w:rPr>
                <w:rFonts w:cs="Calibri"/>
                <w:i/>
                <w:iCs/>
                <w:sz w:val="24"/>
                <w:szCs w:val="24"/>
              </w:rPr>
              <w:t>Zajištění rovného přístupu ke vzdělání</w:t>
            </w:r>
          </w:p>
        </w:tc>
      </w:tr>
      <w:tr w:rsidR="00624A2D" w:rsidRPr="00624A2D" w14:paraId="44933FB0" w14:textId="77777777" w:rsidTr="00581F49">
        <w:trPr>
          <w:trHeight w:hRule="exact" w:val="329"/>
        </w:trPr>
        <w:tc>
          <w:tcPr>
            <w:tcW w:w="154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A99DDA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  <w:t>Cíl 2.2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BD990C2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="Calibri"/>
                <w:i/>
                <w:iCs/>
                <w:sz w:val="24"/>
                <w:szCs w:val="24"/>
              </w:rPr>
            </w:pPr>
            <w:r w:rsidRPr="00624A2D">
              <w:rPr>
                <w:rFonts w:cs="Calibri"/>
                <w:i/>
                <w:iCs/>
                <w:sz w:val="24"/>
                <w:szCs w:val="24"/>
              </w:rPr>
              <w:t>Rozvoj kompetencí pedagogů</w:t>
            </w:r>
          </w:p>
        </w:tc>
      </w:tr>
      <w:tr w:rsidR="00624A2D" w:rsidRPr="00624A2D" w14:paraId="4B59CA4E" w14:textId="77777777" w:rsidTr="00581F49">
        <w:trPr>
          <w:trHeight w:hRule="exact" w:val="329"/>
        </w:trPr>
        <w:tc>
          <w:tcPr>
            <w:tcW w:w="154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FFF1B4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  <w:t>Cíl 2.3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8C6528D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="Calibri"/>
                <w:i/>
                <w:iCs/>
                <w:sz w:val="24"/>
                <w:szCs w:val="24"/>
              </w:rPr>
            </w:pPr>
            <w:r w:rsidRPr="00624A2D">
              <w:rPr>
                <w:rFonts w:cs="Calibri"/>
                <w:i/>
                <w:iCs/>
                <w:sz w:val="24"/>
                <w:szCs w:val="24"/>
              </w:rPr>
              <w:t>Vytvoření vhodných podmínek pro společné vzdělávání</w:t>
            </w:r>
          </w:p>
        </w:tc>
      </w:tr>
      <w:tr w:rsidR="00624A2D" w:rsidRPr="00624A2D" w14:paraId="03F0831C" w14:textId="77777777" w:rsidTr="00581F49">
        <w:trPr>
          <w:trHeight w:hRule="exact" w:val="499"/>
        </w:trPr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4EB2FF6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28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28"/>
                <w:szCs w:val="24"/>
                <w:lang w:eastAsia="en-GB"/>
              </w:rPr>
              <w:t>Priorita 3</w:t>
            </w:r>
          </w:p>
        </w:tc>
        <w:tc>
          <w:tcPr>
            <w:tcW w:w="76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43FE0AC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28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28"/>
                <w:szCs w:val="24"/>
                <w:lang w:eastAsia="en-GB"/>
              </w:rPr>
              <w:t>Distanční vzdělávání a ICT</w:t>
            </w:r>
          </w:p>
        </w:tc>
      </w:tr>
      <w:tr w:rsidR="00624A2D" w:rsidRPr="00624A2D" w14:paraId="40B0D19F" w14:textId="77777777" w:rsidTr="00581F49">
        <w:trPr>
          <w:trHeight w:hRule="exact" w:val="329"/>
        </w:trPr>
        <w:tc>
          <w:tcPr>
            <w:tcW w:w="154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CE2849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  <w:t>Cíl 3.1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057044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="Calibri"/>
                <w:i/>
                <w:iCs/>
                <w:sz w:val="24"/>
                <w:szCs w:val="24"/>
              </w:rPr>
            </w:pPr>
            <w:r w:rsidRPr="00624A2D">
              <w:rPr>
                <w:i/>
                <w:iCs/>
                <w:sz w:val="24"/>
                <w:szCs w:val="24"/>
              </w:rPr>
              <w:t>Podpora a integrace distančního vzdělávání</w:t>
            </w:r>
          </w:p>
        </w:tc>
      </w:tr>
      <w:tr w:rsidR="00624A2D" w:rsidRPr="00624A2D" w14:paraId="67BEF6C4" w14:textId="77777777" w:rsidTr="00581F49">
        <w:trPr>
          <w:trHeight w:hRule="exact" w:val="329"/>
        </w:trPr>
        <w:tc>
          <w:tcPr>
            <w:tcW w:w="154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A66905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  <w:t>Cíl 3.2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BBC095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="Calibri"/>
                <w:i/>
                <w:iCs/>
                <w:sz w:val="24"/>
                <w:szCs w:val="24"/>
              </w:rPr>
            </w:pPr>
            <w:r w:rsidRPr="00624A2D">
              <w:rPr>
                <w:rFonts w:cs="Calibri"/>
                <w:i/>
                <w:iCs/>
                <w:sz w:val="24"/>
                <w:szCs w:val="24"/>
              </w:rPr>
              <w:t>Podpora pedagogů ve výukových metodách</w:t>
            </w:r>
          </w:p>
        </w:tc>
      </w:tr>
      <w:tr w:rsidR="00624A2D" w:rsidRPr="00624A2D" w14:paraId="57D45F64" w14:textId="77777777" w:rsidTr="00581F49">
        <w:trPr>
          <w:trHeight w:hRule="exact" w:val="330"/>
        </w:trPr>
        <w:tc>
          <w:tcPr>
            <w:tcW w:w="154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40DA4D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  <w:t>Cíl 3.3</w:t>
            </w:r>
          </w:p>
        </w:tc>
        <w:tc>
          <w:tcPr>
            <w:tcW w:w="7655" w:type="dxa"/>
            <w:tcBorders>
              <w:right w:val="single" w:sz="8" w:space="0" w:color="000000"/>
            </w:tcBorders>
            <w:shd w:val="clear" w:color="000000" w:fill="FFFFFF"/>
            <w:vAlign w:val="center"/>
          </w:tcPr>
          <w:p w14:paraId="3A793AD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="Calibri"/>
                <w:i/>
                <w:iCs/>
                <w:sz w:val="24"/>
                <w:szCs w:val="24"/>
              </w:rPr>
            </w:pPr>
            <w:r w:rsidRPr="00624A2D">
              <w:rPr>
                <w:rFonts w:cs="Calibri"/>
                <w:i/>
                <w:iCs/>
                <w:sz w:val="24"/>
                <w:szCs w:val="24"/>
              </w:rPr>
              <w:t>Investice do IT a distanční formy vzdělávání</w:t>
            </w:r>
          </w:p>
        </w:tc>
      </w:tr>
      <w:tr w:rsidR="00624A2D" w:rsidRPr="00624A2D" w14:paraId="36D6F4F9" w14:textId="77777777" w:rsidTr="00581F49">
        <w:trPr>
          <w:trHeight w:hRule="exact" w:val="499"/>
        </w:trPr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095C6C2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28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28"/>
                <w:szCs w:val="24"/>
                <w:lang w:eastAsia="en-GB"/>
              </w:rPr>
              <w:t>Priorita 4</w:t>
            </w:r>
          </w:p>
        </w:tc>
        <w:tc>
          <w:tcPr>
            <w:tcW w:w="76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39ACD79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28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28"/>
                <w:szCs w:val="24"/>
                <w:lang w:eastAsia="en-GB"/>
              </w:rPr>
              <w:t>Zvyšování odborných dovedností a znalostí</w:t>
            </w:r>
          </w:p>
        </w:tc>
      </w:tr>
      <w:tr w:rsidR="00624A2D" w:rsidRPr="00624A2D" w14:paraId="6CA03524" w14:textId="77777777" w:rsidTr="00581F49">
        <w:trPr>
          <w:trHeight w:hRule="exact" w:val="329"/>
        </w:trPr>
        <w:tc>
          <w:tcPr>
            <w:tcW w:w="154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80D4BD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  <w:t>Cíl 4.1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C6E402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i/>
                <w:i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i/>
                <w:iCs/>
                <w:sz w:val="24"/>
                <w:szCs w:val="24"/>
                <w:lang w:eastAsia="en-GB"/>
              </w:rPr>
              <w:t>Zvyšování přírodovědných znalostí</w:t>
            </w:r>
          </w:p>
        </w:tc>
      </w:tr>
      <w:tr w:rsidR="00624A2D" w:rsidRPr="00624A2D" w14:paraId="0522FB10" w14:textId="77777777" w:rsidTr="00581F49">
        <w:trPr>
          <w:trHeight w:hRule="exact" w:val="330"/>
        </w:trPr>
        <w:tc>
          <w:tcPr>
            <w:tcW w:w="154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23948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  <w:t>Cíl 4.2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05A8A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i/>
                <w:i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i/>
                <w:iCs/>
                <w:sz w:val="24"/>
                <w:szCs w:val="24"/>
                <w:lang w:eastAsia="en-GB"/>
              </w:rPr>
              <w:t>Zvyšování polytechnických znalostí a dovedností a EVVO</w:t>
            </w:r>
          </w:p>
        </w:tc>
      </w:tr>
      <w:tr w:rsidR="00624A2D" w:rsidRPr="00624A2D" w14:paraId="64FF8392" w14:textId="77777777" w:rsidTr="00581F49">
        <w:trPr>
          <w:trHeight w:hRule="exact" w:val="330"/>
        </w:trPr>
        <w:tc>
          <w:tcPr>
            <w:tcW w:w="15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A064EB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  <w:t>Cíl 4.3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F07456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i/>
                <w:i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i/>
                <w:iCs/>
                <w:sz w:val="24"/>
                <w:szCs w:val="24"/>
                <w:lang w:eastAsia="en-GB"/>
              </w:rPr>
              <w:t>Jazyková vybavenost</w:t>
            </w:r>
          </w:p>
        </w:tc>
      </w:tr>
      <w:tr w:rsidR="00624A2D" w:rsidRPr="00624A2D" w14:paraId="20E9B378" w14:textId="77777777" w:rsidTr="00581F49">
        <w:trPr>
          <w:trHeight w:hRule="exact" w:val="330"/>
        </w:trPr>
        <w:tc>
          <w:tcPr>
            <w:tcW w:w="1548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67667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  <w:t>Cíl 4.4</w:t>
            </w:r>
          </w:p>
        </w:tc>
        <w:tc>
          <w:tcPr>
            <w:tcW w:w="7655" w:type="dxa"/>
            <w:tcBorders>
              <w:top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ED372D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i/>
                <w:i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i/>
                <w:iCs/>
                <w:sz w:val="24"/>
                <w:szCs w:val="24"/>
                <w:lang w:eastAsia="en-GB"/>
              </w:rPr>
              <w:t>Zajištění metodických materiálů a DVPP pro pedagogy</w:t>
            </w:r>
          </w:p>
        </w:tc>
      </w:tr>
      <w:tr w:rsidR="00624A2D" w:rsidRPr="00624A2D" w14:paraId="6FEBDD93" w14:textId="77777777" w:rsidTr="00581F49">
        <w:trPr>
          <w:trHeight w:hRule="exact" w:val="330"/>
        </w:trPr>
        <w:tc>
          <w:tcPr>
            <w:tcW w:w="1548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096C4C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i/>
                <w:iCs/>
                <w:sz w:val="24"/>
                <w:szCs w:val="24"/>
                <w:lang w:eastAsia="en-GB"/>
              </w:rPr>
              <w:t>Cíl 4.5</w:t>
            </w:r>
          </w:p>
        </w:tc>
        <w:tc>
          <w:tcPr>
            <w:tcW w:w="7655" w:type="dxa"/>
            <w:tcBorders>
              <w:top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30708D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i/>
                <w:i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i/>
                <w:iCs/>
                <w:sz w:val="24"/>
                <w:szCs w:val="24"/>
                <w:lang w:eastAsia="en-GB"/>
              </w:rPr>
              <w:t>Vytvoření vhodných podmínek pro odborné vzdělávání</w:t>
            </w:r>
          </w:p>
        </w:tc>
      </w:tr>
      <w:tr w:rsidR="00624A2D" w:rsidRPr="00624A2D" w14:paraId="05683F19" w14:textId="77777777" w:rsidTr="00581F49">
        <w:trPr>
          <w:trHeight w:hRule="exact" w:val="499"/>
        </w:trPr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46A041C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28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28"/>
                <w:szCs w:val="24"/>
                <w:lang w:eastAsia="en-GB"/>
              </w:rPr>
              <w:t>Priorita 5</w:t>
            </w:r>
          </w:p>
        </w:tc>
        <w:tc>
          <w:tcPr>
            <w:tcW w:w="76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0D07F5A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28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28"/>
                <w:szCs w:val="24"/>
                <w:lang w:eastAsia="en-GB"/>
              </w:rPr>
              <w:t>Zdravý životní styl a další potřebné aktivity</w:t>
            </w:r>
          </w:p>
        </w:tc>
      </w:tr>
      <w:tr w:rsidR="00624A2D" w:rsidRPr="00624A2D" w14:paraId="26DB8065" w14:textId="77777777" w:rsidTr="00581F49">
        <w:trPr>
          <w:trHeight w:hRule="exact" w:val="329"/>
        </w:trPr>
        <w:tc>
          <w:tcPr>
            <w:tcW w:w="154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B49486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24"/>
                <w:szCs w:val="24"/>
                <w:lang w:eastAsia="en-GB"/>
              </w:rPr>
              <w:t>Cíl 5.1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56A376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i/>
                <w:i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i/>
                <w:iCs/>
                <w:sz w:val="24"/>
                <w:szCs w:val="24"/>
                <w:lang w:eastAsia="en-GB"/>
              </w:rPr>
              <w:t xml:space="preserve">Vzájemná výměna informací aktérů ve vzdělávání </w:t>
            </w:r>
          </w:p>
        </w:tc>
      </w:tr>
      <w:tr w:rsidR="00624A2D" w:rsidRPr="00624A2D" w14:paraId="5AF92EDB" w14:textId="77777777" w:rsidTr="00581F49">
        <w:trPr>
          <w:trHeight w:hRule="exact" w:val="329"/>
        </w:trPr>
        <w:tc>
          <w:tcPr>
            <w:tcW w:w="154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DD97BB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24"/>
                <w:szCs w:val="24"/>
                <w:lang w:eastAsia="en-GB"/>
              </w:rPr>
              <w:t>Cíl 5.2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B6BA08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i/>
                <w:i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i/>
                <w:iCs/>
                <w:sz w:val="24"/>
                <w:szCs w:val="24"/>
                <w:lang w:eastAsia="en-GB"/>
              </w:rPr>
              <w:t>Podpora neformálního a zájmového vzdělávání</w:t>
            </w:r>
          </w:p>
        </w:tc>
      </w:tr>
      <w:tr w:rsidR="00624A2D" w:rsidRPr="00624A2D" w14:paraId="37333EF1" w14:textId="77777777" w:rsidTr="00581F49">
        <w:trPr>
          <w:trHeight w:hRule="exact" w:val="329"/>
        </w:trPr>
        <w:tc>
          <w:tcPr>
            <w:tcW w:w="154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487780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24"/>
                <w:szCs w:val="24"/>
                <w:lang w:eastAsia="en-GB"/>
              </w:rPr>
              <w:t>Cíl 5.3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C1470A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i/>
                <w:i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i/>
                <w:iCs/>
                <w:sz w:val="24"/>
                <w:szCs w:val="24"/>
                <w:lang w:eastAsia="en-GB"/>
              </w:rPr>
              <w:t>Tělesná výchova a zdravá výživa</w:t>
            </w:r>
          </w:p>
        </w:tc>
      </w:tr>
      <w:tr w:rsidR="00624A2D" w:rsidRPr="00624A2D" w14:paraId="0A756013" w14:textId="77777777" w:rsidTr="00581F49">
        <w:trPr>
          <w:trHeight w:hRule="exact" w:val="329"/>
        </w:trPr>
        <w:tc>
          <w:tcPr>
            <w:tcW w:w="15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026FE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24"/>
                <w:szCs w:val="24"/>
                <w:lang w:eastAsia="en-GB"/>
              </w:rPr>
              <w:t>Cíl 5.4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C8BCE4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i/>
                <w:iCs/>
                <w:sz w:val="24"/>
                <w:szCs w:val="24"/>
                <w:lang w:eastAsia="en-GB"/>
              </w:rPr>
            </w:pPr>
            <w:r w:rsidRPr="00624A2D">
              <w:rPr>
                <w:rFonts w:cstheme="minorHAnsi"/>
                <w:i/>
                <w:iCs/>
                <w:sz w:val="24"/>
                <w:szCs w:val="24"/>
                <w:lang w:eastAsia="en-GB"/>
              </w:rPr>
              <w:t>Prevence a preventivní programy</w:t>
            </w:r>
            <w:bookmarkStart w:id="9" w:name="_Hlk64565963"/>
            <w:bookmarkEnd w:id="9"/>
          </w:p>
        </w:tc>
      </w:tr>
    </w:tbl>
    <w:p w14:paraId="53F36A0E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0" w:line="278" w:lineRule="exact"/>
        <w:jc w:val="both"/>
        <w:rPr>
          <w:rFonts w:asciiTheme="minorHAnsi" w:hAnsiTheme="minorHAnsi" w:cstheme="minorHAnsi"/>
          <w:sz w:val="22"/>
          <w:lang w:eastAsia="cs-CZ"/>
        </w:rPr>
      </w:pPr>
    </w:p>
    <w:p w14:paraId="3C387AEB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0" w:line="278" w:lineRule="exact"/>
        <w:jc w:val="both"/>
        <w:rPr>
          <w:rFonts w:asciiTheme="minorHAnsi" w:hAnsiTheme="minorHAnsi" w:cstheme="minorHAnsi"/>
          <w:sz w:val="22"/>
          <w:lang w:eastAsia="cs-CZ"/>
        </w:rPr>
      </w:pPr>
    </w:p>
    <w:p w14:paraId="5DD06F6C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0" w:line="278" w:lineRule="exact"/>
        <w:jc w:val="both"/>
        <w:rPr>
          <w:rFonts w:asciiTheme="minorHAnsi" w:hAnsiTheme="minorHAnsi" w:cstheme="minorHAnsi"/>
          <w:sz w:val="22"/>
          <w:lang w:eastAsia="cs-CZ"/>
        </w:rPr>
      </w:pPr>
    </w:p>
    <w:p w14:paraId="204F6B36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0" w:line="278" w:lineRule="exact"/>
        <w:jc w:val="both"/>
        <w:rPr>
          <w:rFonts w:asciiTheme="minorHAnsi" w:hAnsiTheme="minorHAnsi" w:cstheme="minorHAnsi"/>
          <w:sz w:val="22"/>
          <w:lang w:eastAsia="cs-CZ"/>
        </w:rPr>
      </w:pPr>
    </w:p>
    <w:p w14:paraId="21D0BC74" w14:textId="77777777" w:rsidR="00624A2D" w:rsidRPr="00624A2D" w:rsidRDefault="00624A2D" w:rsidP="00624A2D">
      <w:pPr>
        <w:pStyle w:val="Nadpis1"/>
        <w:spacing w:after="240"/>
        <w:rPr>
          <w:rFonts w:asciiTheme="minorHAnsi" w:hAnsiTheme="minorHAnsi" w:cstheme="minorHAnsi"/>
          <w:bCs/>
          <w:color w:val="auto"/>
          <w:sz w:val="36"/>
          <w:lang w:eastAsia="en-GB"/>
        </w:rPr>
      </w:pPr>
      <w:bookmarkStart w:id="10" w:name="_Toc497677049"/>
      <w:bookmarkStart w:id="11" w:name="_Toc497743624"/>
      <w:bookmarkStart w:id="12" w:name="_Toc64914610"/>
      <w:r w:rsidRPr="00624A2D">
        <w:rPr>
          <w:rFonts w:asciiTheme="minorHAnsi" w:hAnsiTheme="minorHAnsi" w:cstheme="minorHAnsi"/>
          <w:bCs/>
          <w:color w:val="auto"/>
          <w:sz w:val="36"/>
          <w:lang w:eastAsia="en-GB"/>
        </w:rPr>
        <w:lastRenderedPageBreak/>
        <w:t>Priorita 1 - Rozvoj klíčových dovedností dětí a žáků</w:t>
      </w:r>
      <w:bookmarkEnd w:id="10"/>
      <w:bookmarkEnd w:id="11"/>
      <w:bookmarkEnd w:id="12"/>
    </w:p>
    <w:tbl>
      <w:tblPr>
        <w:tblW w:w="9064" w:type="dxa"/>
        <w:tblLook w:val="00A0" w:firstRow="1" w:lastRow="0" w:firstColumn="1" w:lastColumn="0" w:noHBand="0" w:noVBand="0"/>
      </w:tblPr>
      <w:tblGrid>
        <w:gridCol w:w="2236"/>
        <w:gridCol w:w="6828"/>
      </w:tblGrid>
      <w:tr w:rsidR="00624A2D" w:rsidRPr="00624A2D" w14:paraId="7DF40FBE" w14:textId="77777777" w:rsidTr="00581F49">
        <w:trPr>
          <w:trHeight w:hRule="exact" w:val="766"/>
        </w:trPr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vAlign w:val="center"/>
          </w:tcPr>
          <w:p w14:paraId="5FDA6CB4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Cíl 1.1</w:t>
            </w:r>
          </w:p>
        </w:tc>
        <w:tc>
          <w:tcPr>
            <w:tcW w:w="682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598928EE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 Podpora čtenářské gramotnosti a rozvoje potenciálu každého žáka</w:t>
            </w:r>
          </w:p>
        </w:tc>
      </w:tr>
      <w:tr w:rsidR="00624A2D" w:rsidRPr="00624A2D" w14:paraId="3E8C0789" w14:textId="77777777" w:rsidTr="00581F49">
        <w:trPr>
          <w:trHeight w:hRule="exact" w:val="2318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70CF1B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Popis cíle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6A1154D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Obnova stávajícího vybavení a pořízení nových didaktických pomůcek pro rozšíření možností a výukových metod v různých oblastech vzdělávání a výchovy dětí a žáků. Jedná se především o získávání klíčových dovedností v předčtenářské a předmatematické gramotnosti na úrovni MŠ a posilování klíčových dovedností na </w:t>
            </w:r>
            <w:proofErr w:type="gramStart"/>
            <w:r w:rsidRPr="00624A2D">
              <w:rPr>
                <w:rFonts w:cstheme="minorHAnsi"/>
                <w:szCs w:val="20"/>
                <w:lang w:eastAsia="cs-CZ"/>
              </w:rPr>
              <w:t>ZŠ</w:t>
            </w:r>
            <w:proofErr w:type="gramEnd"/>
            <w:r w:rsidRPr="00624A2D">
              <w:rPr>
                <w:rFonts w:cstheme="minorHAnsi"/>
                <w:szCs w:val="20"/>
                <w:lang w:eastAsia="cs-CZ"/>
              </w:rPr>
              <w:t xml:space="preserve"> a to prostřednictvím moderních pomůcek a nových nebo inovativních forem výuky. Součástí je průběžné zvyšování kompetencí pedagogů a spolupráce s dalšími aktéry ve vzdělávání včetně pořádání soutěží. </w:t>
            </w:r>
          </w:p>
          <w:p w14:paraId="4CBB0A6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cs-CZ"/>
              </w:rPr>
            </w:pPr>
          </w:p>
        </w:tc>
      </w:tr>
      <w:tr w:rsidR="00624A2D" w:rsidRPr="00624A2D" w14:paraId="6D23CC37" w14:textId="77777777" w:rsidTr="00581F49">
        <w:trPr>
          <w:trHeight w:hRule="exact" w:val="1635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D09E9FD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Aktivity pro naplnění cíle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06252DF" w14:textId="77777777" w:rsidR="00624A2D" w:rsidRPr="00624A2D" w:rsidRDefault="00624A2D" w:rsidP="00581F49">
            <w:pPr>
              <w:spacing w:after="0"/>
              <w:rPr>
                <w:rFonts w:cstheme="minorHAnsi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1.1.1 Čtenářské kluby a dílny a dlouhodobá podpora čtenářských dovedností včetně spolupráce s MŠ</w:t>
            </w:r>
          </w:p>
          <w:p w14:paraId="7712052F" w14:textId="77777777" w:rsidR="00624A2D" w:rsidRPr="00624A2D" w:rsidRDefault="00624A2D" w:rsidP="00581F49">
            <w:pPr>
              <w:spacing w:after="0"/>
              <w:rPr>
                <w:rFonts w:cstheme="minorHAnsi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1.1.2 Dlouhodobá podpora čtenářských dovedností včetně spolupráce s knihovnami a MŠ</w:t>
            </w:r>
          </w:p>
          <w:p w14:paraId="095DC38E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1.1.3 Centrum aktivit </w:t>
            </w:r>
          </w:p>
        </w:tc>
      </w:tr>
      <w:tr w:rsidR="00624A2D" w:rsidRPr="00624A2D" w14:paraId="55EC6619" w14:textId="77777777" w:rsidTr="00581F49">
        <w:trPr>
          <w:trHeight w:hRule="exact" w:val="760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115E4B93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szCs w:val="20"/>
                <w:lang w:eastAsia="en-GB"/>
              </w:rPr>
            </w:pPr>
            <w:r w:rsidRPr="00624A2D">
              <w:rPr>
                <w:rFonts w:cstheme="minorHAnsi"/>
                <w:b/>
                <w:szCs w:val="20"/>
                <w:lang w:eastAsia="en-GB"/>
              </w:rPr>
              <w:t>Číslo a název aktivity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8496B0"/>
            <w:vAlign w:val="center"/>
          </w:tcPr>
          <w:p w14:paraId="698607F6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/>
                <w:sz w:val="22"/>
                <w:szCs w:val="20"/>
                <w:lang w:eastAsia="cs-CZ"/>
              </w:rPr>
              <w:t>1.1.1 Čtenářské kluby a dílny a dlouhodobá podpora čtenářských dovedností včetně spolupráce s MŠ</w:t>
            </w:r>
          </w:p>
        </w:tc>
      </w:tr>
      <w:tr w:rsidR="00624A2D" w:rsidRPr="00624A2D" w14:paraId="56143C20" w14:textId="77777777" w:rsidTr="00581F49">
        <w:trPr>
          <w:trHeight w:hRule="exact" w:val="2931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9159EF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D80CB1C" w14:textId="3DB76156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Aktivita se </w:t>
            </w:r>
            <w:proofErr w:type="gramStart"/>
            <w:r w:rsidRPr="00624A2D">
              <w:rPr>
                <w:rFonts w:cstheme="minorHAnsi"/>
                <w:sz w:val="22"/>
                <w:szCs w:val="20"/>
                <w:lang w:eastAsia="cs-CZ"/>
              </w:rPr>
              <w:t>zaměří</w:t>
            </w:r>
            <w:proofErr w:type="gramEnd"/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na posilování čtenářských dovedností prostřednictvím čtenářských klubů a dílen. Budou se pořádat například tzv. Besedy nad knihou, </w:t>
            </w:r>
            <w:proofErr w:type="gramStart"/>
            <w:r w:rsidRPr="00624A2D">
              <w:rPr>
                <w:rFonts w:cstheme="minorHAnsi"/>
                <w:sz w:val="22"/>
                <w:szCs w:val="20"/>
                <w:lang w:eastAsia="cs-CZ"/>
              </w:rPr>
              <w:t>vytvoří</w:t>
            </w:r>
            <w:proofErr w:type="gramEnd"/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se ž</w:t>
            </w: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ákovské knihovny na školách, žákovské kluby. Tyto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kroky povedou k prohlubování předčtenářské a čtenářské gramotnosti, k</w:t>
            </w: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 xml:space="preserve"> budování pozitivního vztahu dětí ke knihám a spolupráce </w:t>
            </w:r>
            <w:proofErr w:type="gramStart"/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s  knihovnou</w:t>
            </w:r>
            <w:proofErr w:type="gramEnd"/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, předčítání úryvků z dětských knih</w:t>
            </w: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 xml:space="preserve"> </w:t>
            </w: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a</w:t>
            </w: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 xml:space="preserve"> </w:t>
            </w: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pomůže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žákům se </w:t>
            </w: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 xml:space="preserve">rozečíst a motivovat je k pravidelnější četbě. Součástí aktivity bude DVPP, 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>aktivity neformální spolupráce, vzájemné hospitace, tandemové vyučování, náslechy, sdílení zkušeností, setkávání, vzájemná výměna informací o nových metodách a zkušenostech při vzdělávání dětí a žáků v klíčových dovednostech.</w:t>
            </w:r>
          </w:p>
          <w:p w14:paraId="50FCFFC2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  <w:p w14:paraId="14ECA8CB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0CFE2C27" w14:textId="77777777" w:rsidTr="00581F49">
        <w:trPr>
          <w:trHeight w:hRule="exact" w:val="2074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153834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BE0D51F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Žimutice</w:t>
            </w:r>
          </w:p>
          <w:p w14:paraId="5B5CF049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Týn nad Vltavou, Hlinecká</w:t>
            </w:r>
          </w:p>
          <w:p w14:paraId="177AFB30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Týn nad Vltavou, Malá Strana</w:t>
            </w:r>
          </w:p>
          <w:p w14:paraId="64030BAB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Základní škola a Mateřská škola Dolní Bukovsko </w:t>
            </w:r>
          </w:p>
          <w:p w14:paraId="63E397E7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Neznašov</w:t>
            </w:r>
          </w:p>
          <w:p w14:paraId="2D4771A1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Temelín</w:t>
            </w:r>
          </w:p>
          <w:p w14:paraId="28DEF8DE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Chrášťany</w:t>
            </w:r>
          </w:p>
        </w:tc>
      </w:tr>
      <w:tr w:rsidR="00624A2D" w:rsidRPr="00624A2D" w14:paraId="2F99B810" w14:textId="77777777" w:rsidTr="00581F49">
        <w:trPr>
          <w:trHeight w:hRule="exact" w:val="418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DF07CE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DF5891B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Městské a obecní knihovny v ORP Týn nad Vltavou</w:t>
            </w:r>
          </w:p>
        </w:tc>
      </w:tr>
      <w:tr w:rsidR="00624A2D" w:rsidRPr="00624A2D" w14:paraId="0A45A0F1" w14:textId="77777777" w:rsidTr="00581F49">
        <w:trPr>
          <w:trHeight w:hRule="exact" w:val="846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736FCD4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38E21A3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uspořádaných akcí</w:t>
            </w:r>
          </w:p>
          <w:p w14:paraId="0EAD5524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Počet zapojených dětí a žáků </w:t>
            </w:r>
          </w:p>
          <w:p w14:paraId="2AA80146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Počet realizovaných projektů </w:t>
            </w:r>
          </w:p>
        </w:tc>
      </w:tr>
      <w:tr w:rsidR="00624A2D" w:rsidRPr="00624A2D" w14:paraId="7C55D4A1" w14:textId="77777777" w:rsidTr="00581F49">
        <w:trPr>
          <w:trHeight w:hRule="exact" w:val="418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C3BEE1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2A5043" w14:textId="1569599D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 w:val="22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680BEB01" w14:textId="77777777" w:rsidTr="00581F49">
        <w:trPr>
          <w:trHeight w:hRule="exact" w:val="418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3CB30D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1D1719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10 000,- na akci</w:t>
            </w:r>
          </w:p>
        </w:tc>
      </w:tr>
      <w:tr w:rsidR="00624A2D" w:rsidRPr="00624A2D" w14:paraId="48041715" w14:textId="77777777" w:rsidTr="00581F49">
        <w:trPr>
          <w:trHeight w:hRule="exact" w:val="418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C4365C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lastRenderedPageBreak/>
              <w:t>Očekávané zdroje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0A5142F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Tematické projekty, šablony, prostředky škol a knihoven</w:t>
            </w:r>
          </w:p>
        </w:tc>
      </w:tr>
      <w:tr w:rsidR="00624A2D" w:rsidRPr="00624A2D" w14:paraId="1E2447EA" w14:textId="77777777" w:rsidTr="00581F49">
        <w:trPr>
          <w:trHeight w:hRule="exact" w:val="418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FF6497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66CFCA0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61C08256" w14:textId="77777777" w:rsidTr="00581F49">
        <w:trPr>
          <w:trHeight w:hRule="exact" w:val="760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70E7A1EA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szCs w:val="20"/>
                <w:lang w:eastAsia="en-GB"/>
              </w:rPr>
            </w:pPr>
            <w:r w:rsidRPr="00624A2D">
              <w:rPr>
                <w:rFonts w:cstheme="minorHAnsi"/>
                <w:b/>
                <w:szCs w:val="20"/>
                <w:lang w:eastAsia="en-GB"/>
              </w:rPr>
              <w:t>Číslo a název aktivity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8496B0"/>
            <w:vAlign w:val="center"/>
          </w:tcPr>
          <w:p w14:paraId="013B79E9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/>
                <w:sz w:val="22"/>
                <w:szCs w:val="20"/>
                <w:lang w:eastAsia="cs-CZ"/>
              </w:rPr>
              <w:t>1.1.2 Dlouhodobá podpora čtenářských dovedností včetně spolupráce s knihovnami a MŠ</w:t>
            </w:r>
          </w:p>
        </w:tc>
      </w:tr>
      <w:tr w:rsidR="00624A2D" w:rsidRPr="00624A2D" w14:paraId="075EF201" w14:textId="77777777" w:rsidTr="00581F49">
        <w:trPr>
          <w:trHeight w:hRule="exact" w:val="3103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154FAE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42A572C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Cílem je posilování čtenářských dovedností prostřednictvím různých tematických akcí a projektů a prohlubování spolupráce s knihovnami ve čtenářských dovednostech. Budou realizovány </w:t>
            </w: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 xml:space="preserve">literární a básnické soutěže, projektové </w:t>
            </w:r>
            <w:proofErr w:type="gramStart"/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vyučování - Pasování</w:t>
            </w:r>
            <w:proofErr w:type="gramEnd"/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 xml:space="preserve"> na čtenáře, projekt - "společné čtení" - žáci 2. stupně pro začínající čtenáře, žákovská čtenářská portfolia, čtenářské deníky, prezentace na veřejnosti. Spolupráce s městskou/obecní knihovnou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>, kdy se bude jednat o vedení čtenářských dílen v knihovně vedených rodiči se čtením vlastní oblíbené knihy, spisovatelé představují své knihy</w:t>
            </w:r>
            <w:r w:rsidRPr="00624A2D">
              <w:rPr>
                <w:rFonts w:cstheme="minorHAnsi"/>
                <w:sz w:val="22"/>
                <w:szCs w:val="22"/>
                <w:lang w:eastAsia="cs-CZ"/>
              </w:rPr>
              <w:t>, a</w:t>
            </w:r>
            <w:r w:rsidRPr="00624A2D">
              <w:rPr>
                <w:sz w:val="22"/>
                <w:szCs w:val="22"/>
              </w:rPr>
              <w:t xml:space="preserve">utorské čtení, spolupráce s klubem seniorů (čtecí babička, dědeček) 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apod. Součástí aktivity bude také zajištění tzv. Čtenářského maratonu. </w:t>
            </w:r>
          </w:p>
        </w:tc>
      </w:tr>
      <w:tr w:rsidR="00624A2D" w:rsidRPr="00624A2D" w14:paraId="3815ED82" w14:textId="77777777" w:rsidTr="00581F49">
        <w:trPr>
          <w:trHeight w:hRule="exact" w:val="2075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076BA9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E250AF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Žimutice</w:t>
            </w:r>
          </w:p>
          <w:p w14:paraId="163E2B22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Týn nad Vltavou, Hlinecká</w:t>
            </w:r>
          </w:p>
          <w:p w14:paraId="6A097DDB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Dolní Bukovsko</w:t>
            </w:r>
          </w:p>
          <w:p w14:paraId="092E37D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Neznašov</w:t>
            </w:r>
          </w:p>
          <w:p w14:paraId="4D21018E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Temelín</w:t>
            </w:r>
          </w:p>
          <w:p w14:paraId="0645853F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Chrášťany</w:t>
            </w:r>
          </w:p>
          <w:p w14:paraId="34158180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 xml:space="preserve">Základní škola Týn nad Vltavou, Malá Strana </w:t>
            </w:r>
          </w:p>
        </w:tc>
      </w:tr>
      <w:tr w:rsidR="00624A2D" w:rsidRPr="00624A2D" w14:paraId="0BF9D468" w14:textId="77777777" w:rsidTr="00581F49">
        <w:trPr>
          <w:trHeight w:hRule="exact" w:val="418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C455E2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C3AEF44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Městská knihovna v Týn nad Vltavou, obecní knihovny</w:t>
            </w:r>
          </w:p>
        </w:tc>
      </w:tr>
      <w:tr w:rsidR="00624A2D" w:rsidRPr="00624A2D" w14:paraId="511E401A" w14:textId="77777777" w:rsidTr="00581F49">
        <w:trPr>
          <w:trHeight w:hRule="exact" w:val="846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A563EF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9B9A75A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uspořádaných akcí</w:t>
            </w:r>
          </w:p>
          <w:p w14:paraId="5255EE94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Počet zapojených dětí a žáků </w:t>
            </w:r>
          </w:p>
          <w:p w14:paraId="45AE7729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Počet realizovaných projektů </w:t>
            </w:r>
          </w:p>
        </w:tc>
      </w:tr>
      <w:tr w:rsidR="00624A2D" w:rsidRPr="00624A2D" w14:paraId="0729DD83" w14:textId="77777777" w:rsidTr="00581F49">
        <w:trPr>
          <w:trHeight w:hRule="exact" w:val="418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08E07F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3D4D631" w14:textId="5545E6C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 w:val="22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533F38CF" w14:textId="77777777" w:rsidTr="00581F49">
        <w:trPr>
          <w:trHeight w:hRule="exact" w:val="418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C23978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C79AF1A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4B835A16" w14:textId="77777777" w:rsidTr="00581F49">
        <w:trPr>
          <w:trHeight w:hRule="exact" w:val="418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B73382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E3E6A5D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Tematické projekty, šablony, prostředky škol a knihoven</w:t>
            </w:r>
          </w:p>
        </w:tc>
      </w:tr>
    </w:tbl>
    <w:p w14:paraId="0923D1D7" w14:textId="77777777" w:rsidR="00624A2D" w:rsidRPr="00624A2D" w:rsidRDefault="00624A2D" w:rsidP="00624A2D">
      <w:r w:rsidRPr="00624A2D">
        <w:br w:type="page"/>
      </w:r>
    </w:p>
    <w:tbl>
      <w:tblPr>
        <w:tblW w:w="9064" w:type="dxa"/>
        <w:tblLook w:val="00A0" w:firstRow="1" w:lastRow="0" w:firstColumn="1" w:lastColumn="0" w:noHBand="0" w:noVBand="0"/>
      </w:tblPr>
      <w:tblGrid>
        <w:gridCol w:w="2236"/>
        <w:gridCol w:w="6828"/>
      </w:tblGrid>
      <w:tr w:rsidR="00624A2D" w:rsidRPr="00624A2D" w14:paraId="5D34CA8A" w14:textId="77777777" w:rsidTr="00581F49">
        <w:trPr>
          <w:trHeight w:hRule="exact" w:val="760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3E35E266" w14:textId="77777777" w:rsidR="00624A2D" w:rsidRPr="00624A2D" w:rsidRDefault="00624A2D" w:rsidP="00581F49">
            <w:pPr>
              <w:pageBreakBefore/>
              <w:spacing w:after="0" w:line="240" w:lineRule="auto"/>
              <w:rPr>
                <w:rFonts w:cstheme="minorHAnsi"/>
                <w:b/>
                <w:szCs w:val="20"/>
                <w:lang w:eastAsia="en-GB"/>
              </w:rPr>
            </w:pPr>
            <w:r w:rsidRPr="00624A2D">
              <w:rPr>
                <w:rFonts w:cstheme="minorHAnsi"/>
                <w:b/>
                <w:szCs w:val="20"/>
                <w:lang w:eastAsia="en-GB"/>
              </w:rPr>
              <w:lastRenderedPageBreak/>
              <w:t>Číslo a název aktivity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8496B0"/>
            <w:vAlign w:val="center"/>
          </w:tcPr>
          <w:p w14:paraId="343B2CDC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/>
                <w:sz w:val="22"/>
                <w:szCs w:val="20"/>
                <w:lang w:eastAsia="cs-CZ"/>
              </w:rPr>
              <w:t xml:space="preserve">1.1.3 Centrum aktivit </w:t>
            </w:r>
          </w:p>
        </w:tc>
      </w:tr>
      <w:tr w:rsidR="00624A2D" w:rsidRPr="00624A2D" w14:paraId="16DD1FB1" w14:textId="77777777" w:rsidTr="00581F49">
        <w:trPr>
          <w:trHeight w:hRule="exact" w:val="2453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D4AE912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DDC48AE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Cílem aktivity je vybudovat a vybavit centra aktivit v jednotlivých třídách na školách a </w:t>
            </w:r>
            <w:proofErr w:type="spellStart"/>
            <w:r w:rsidRPr="00624A2D">
              <w:rPr>
                <w:rFonts w:cstheme="minorHAnsi"/>
                <w:sz w:val="22"/>
                <w:szCs w:val="20"/>
                <w:lang w:eastAsia="cs-CZ"/>
              </w:rPr>
              <w:t>MěDDM</w:t>
            </w:r>
            <w:proofErr w:type="spellEnd"/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. Prostor třídy pracující podle programu „Začít spolu“ bude rozčleněný do menších pracovních koutků (tzv. center aktivit). Tyto koutky budou různě tematicky zaměřeny a vybaveny tak, aby podněcovaly děti k učení. Mezi běžná centra aktivity </w:t>
            </w:r>
            <w:proofErr w:type="gramStart"/>
            <w:r w:rsidRPr="00624A2D">
              <w:rPr>
                <w:rFonts w:cstheme="minorHAnsi"/>
                <w:sz w:val="22"/>
                <w:szCs w:val="20"/>
                <w:lang w:eastAsia="cs-CZ"/>
              </w:rPr>
              <w:t>patří</w:t>
            </w:r>
            <w:proofErr w:type="gramEnd"/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např. Centrum psaní, Centrum čtení, Centrum matematiky a </w:t>
            </w:r>
            <w:proofErr w:type="spellStart"/>
            <w:r w:rsidRPr="00624A2D">
              <w:rPr>
                <w:rFonts w:cstheme="minorHAnsi"/>
                <w:sz w:val="22"/>
                <w:szCs w:val="20"/>
                <w:lang w:eastAsia="cs-CZ"/>
              </w:rPr>
              <w:t>manipulativ</w:t>
            </w:r>
            <w:proofErr w:type="spellEnd"/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, Centrum pokusy – objevy, Ateliér, Jazykové centrum, Centrum tělesných aktivit, často i Centra počítače, Centrum dramatiky, Centrum poslechu apod. </w:t>
            </w:r>
          </w:p>
        </w:tc>
      </w:tr>
      <w:tr w:rsidR="00624A2D" w:rsidRPr="00624A2D" w14:paraId="19C83C73" w14:textId="77777777" w:rsidTr="00581F49">
        <w:trPr>
          <w:trHeight w:hRule="exact" w:val="1222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C15930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2B6698F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Neznašov</w:t>
            </w:r>
          </w:p>
          <w:p w14:paraId="4AFC49A6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Týn nad Vltavou, Hlinecká</w:t>
            </w:r>
          </w:p>
          <w:p w14:paraId="4BA22FB5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Týn nad Vltavou, Malá Strana</w:t>
            </w:r>
          </w:p>
          <w:p w14:paraId="280D1AC2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proofErr w:type="spellStart"/>
            <w:r w:rsidRPr="00624A2D">
              <w:rPr>
                <w:rFonts w:cstheme="minorHAnsi"/>
                <w:sz w:val="22"/>
                <w:szCs w:val="20"/>
                <w:lang w:eastAsia="cs-CZ"/>
              </w:rPr>
              <w:t>MěDDM</w:t>
            </w:r>
            <w:proofErr w:type="spellEnd"/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Týn nad Vltavou</w:t>
            </w:r>
          </w:p>
        </w:tc>
      </w:tr>
      <w:tr w:rsidR="00624A2D" w:rsidRPr="00624A2D" w14:paraId="16CBBF89" w14:textId="77777777" w:rsidTr="00581F49">
        <w:trPr>
          <w:trHeight w:hRule="exact" w:val="418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1C3D58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0E470E4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49C5B0BF" w14:textId="77777777" w:rsidTr="00581F49">
        <w:trPr>
          <w:trHeight w:hRule="exact" w:val="981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17FA30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89EA04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Počet zapojených žáků </w:t>
            </w:r>
          </w:p>
          <w:p w14:paraId="3877C85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tematických akcí (projektových dnů)</w:t>
            </w:r>
          </w:p>
          <w:p w14:paraId="664D97CE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Počet zapojených pedagogů </w:t>
            </w:r>
          </w:p>
        </w:tc>
      </w:tr>
      <w:tr w:rsidR="00624A2D" w:rsidRPr="00624A2D" w14:paraId="75A8D4A6" w14:textId="77777777" w:rsidTr="00581F49">
        <w:trPr>
          <w:trHeight w:hRule="exact" w:val="418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01A735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1C7B648" w14:textId="7A312058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 w:val="22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08721FF2" w14:textId="77777777" w:rsidTr="00581F49">
        <w:trPr>
          <w:trHeight w:hRule="exact" w:val="418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8F2E51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94C1FF0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0237E7FB" w14:textId="77777777" w:rsidTr="00581F49">
        <w:trPr>
          <w:trHeight w:hRule="exact" w:val="418"/>
        </w:trPr>
        <w:tc>
          <w:tcPr>
            <w:tcW w:w="22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D402DA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2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22435FC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Tematické projekty, šablony, prostředky škol</w:t>
            </w:r>
          </w:p>
        </w:tc>
      </w:tr>
    </w:tbl>
    <w:p w14:paraId="35CB3D15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160" w:after="160" w:line="278" w:lineRule="exact"/>
        <w:jc w:val="both"/>
        <w:rPr>
          <w:rFonts w:asciiTheme="minorHAnsi" w:hAnsiTheme="minorHAnsi" w:cstheme="minorHAnsi"/>
          <w:sz w:val="22"/>
          <w:lang w:eastAsia="cs-CZ"/>
        </w:rPr>
      </w:pPr>
    </w:p>
    <w:tbl>
      <w:tblPr>
        <w:tblW w:w="9067" w:type="dxa"/>
        <w:tblLook w:val="00A0" w:firstRow="1" w:lastRow="0" w:firstColumn="1" w:lastColumn="0" w:noHBand="0" w:noVBand="0"/>
      </w:tblPr>
      <w:tblGrid>
        <w:gridCol w:w="2259"/>
        <w:gridCol w:w="6808"/>
      </w:tblGrid>
      <w:tr w:rsidR="00624A2D" w:rsidRPr="00624A2D" w14:paraId="0428DA0E" w14:textId="77777777" w:rsidTr="00581F49">
        <w:trPr>
          <w:trHeight w:hRule="exact" w:val="765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 w:themeFill="accent4" w:themeFillTint="99"/>
            <w:vAlign w:val="center"/>
          </w:tcPr>
          <w:p w14:paraId="50F3319C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Cíl 1.2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 w:themeFill="accent4" w:themeFillTint="99"/>
            <w:vAlign w:val="center"/>
          </w:tcPr>
          <w:p w14:paraId="1CC31C7E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Podpora matematické gramotnosti a rozvoje potenciálu každého žáka</w:t>
            </w:r>
          </w:p>
        </w:tc>
      </w:tr>
      <w:tr w:rsidR="00624A2D" w:rsidRPr="00624A2D" w14:paraId="4D5EB4F7" w14:textId="77777777" w:rsidTr="00581F49">
        <w:trPr>
          <w:trHeight w:hRule="exact" w:val="2167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E41FB1E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>Popis cíle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B71EF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 xml:space="preserve">V rámci tohoto cíle budou posilovány odborné kompetence pedagogů v oblasti matematické gramotnosti tak rozvoje potenciálu každého žáka. Zároveň bude posilováno u dětí a žáků logické myšlení a matematické myšlení v rámci mezipředmětových vztahů. Pro tyto účely budou využívané různé výukové softwary, bude realizováno další vzdělávání pedagogů a jejich vzájemné síťování pro sdílení zkušeností, přenos know how. </w:t>
            </w:r>
          </w:p>
        </w:tc>
      </w:tr>
      <w:tr w:rsidR="00624A2D" w:rsidRPr="00624A2D" w14:paraId="322F5D34" w14:textId="77777777" w:rsidTr="00581F49">
        <w:trPr>
          <w:trHeight w:hRule="exact" w:val="1002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5514B16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>Aktivity pro naplnění cíle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A5F49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>1.2.1 Podpora využívání matematiky a podpora rozvoje logiky</w:t>
            </w:r>
          </w:p>
          <w:p w14:paraId="3AE65A9F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>1.2.2 Zvyšování odborných kompetencí pedagogů v oblasti matematické gramotnosti</w:t>
            </w:r>
          </w:p>
        </w:tc>
      </w:tr>
    </w:tbl>
    <w:p w14:paraId="5E176CC1" w14:textId="77777777" w:rsidR="00624A2D" w:rsidRPr="00624A2D" w:rsidRDefault="00624A2D" w:rsidP="00624A2D">
      <w:r w:rsidRPr="00624A2D">
        <w:br w:type="page"/>
      </w:r>
    </w:p>
    <w:tbl>
      <w:tblPr>
        <w:tblW w:w="9067" w:type="dxa"/>
        <w:tblLook w:val="00A0" w:firstRow="1" w:lastRow="0" w:firstColumn="1" w:lastColumn="0" w:noHBand="0" w:noVBand="0"/>
      </w:tblPr>
      <w:tblGrid>
        <w:gridCol w:w="2259"/>
        <w:gridCol w:w="6808"/>
      </w:tblGrid>
      <w:tr w:rsidR="00624A2D" w:rsidRPr="00624A2D" w14:paraId="049D659F" w14:textId="77777777" w:rsidTr="00581F49">
        <w:trPr>
          <w:trHeight w:hRule="exact" w:val="760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 w:themeFill="text2" w:themeFillTint="99"/>
            <w:vAlign w:val="center"/>
          </w:tcPr>
          <w:p w14:paraId="43B41249" w14:textId="77777777" w:rsidR="00624A2D" w:rsidRPr="00624A2D" w:rsidRDefault="00624A2D" w:rsidP="00581F49">
            <w:pPr>
              <w:pageBreakBefore/>
              <w:spacing w:after="0"/>
              <w:rPr>
                <w:b/>
                <w:bCs/>
              </w:rPr>
            </w:pPr>
            <w:r w:rsidRPr="00624A2D">
              <w:rPr>
                <w:b/>
                <w:bCs/>
              </w:rPr>
              <w:lastRenderedPageBreak/>
              <w:t>Číslo a název aktivity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 w:themeFill="text2" w:themeFillTint="99"/>
            <w:vAlign w:val="center"/>
          </w:tcPr>
          <w:p w14:paraId="6E2E631E" w14:textId="77777777" w:rsidR="00624A2D" w:rsidRPr="00624A2D" w:rsidRDefault="00624A2D" w:rsidP="00581F49">
            <w:pPr>
              <w:spacing w:after="0"/>
              <w:rPr>
                <w:b/>
                <w:bCs/>
              </w:rPr>
            </w:pPr>
            <w:r w:rsidRPr="00624A2D">
              <w:rPr>
                <w:b/>
                <w:bCs/>
              </w:rPr>
              <w:t>1.2.1 Podpora využívání matematiky a podpora rozvoje logiky</w:t>
            </w:r>
          </w:p>
        </w:tc>
      </w:tr>
      <w:tr w:rsidR="00624A2D" w:rsidRPr="00624A2D" w14:paraId="19A45765" w14:textId="77777777" w:rsidTr="00581F49">
        <w:trPr>
          <w:trHeight w:hRule="exact" w:val="1519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55031A5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>Cíl a popis aktivity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D5937" w14:textId="77777777" w:rsidR="00624A2D" w:rsidRPr="00624A2D" w:rsidRDefault="00624A2D" w:rsidP="00581F49">
            <w:pPr>
              <w:spacing w:after="0" w:line="240" w:lineRule="auto"/>
              <w:jc w:val="both"/>
            </w:pPr>
            <w:r w:rsidRPr="00624A2D">
              <w:t xml:space="preserve">V rámci této aktivity budou využívány různé metody a formy vzdělávání dětí a žáků v matematickém myšlení se zaměřením na posilování logiky, rozvoje představivosti a abstrakce. Pro tyto účely budou pořízeny různé pomůcky a softwary, které budou doplněné mezipředmětovými vazbami. V rámci aktivity bude také zaváděna Hejného metoda. </w:t>
            </w:r>
          </w:p>
        </w:tc>
      </w:tr>
      <w:tr w:rsidR="00624A2D" w:rsidRPr="00624A2D" w14:paraId="20395080" w14:textId="77777777" w:rsidTr="00581F49">
        <w:trPr>
          <w:trHeight w:val="1502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0B96AF3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 xml:space="preserve">Realizátor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8BB06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cs-CZ"/>
              </w:rPr>
            </w:pPr>
            <w:r w:rsidRPr="00624A2D">
              <w:rPr>
                <w:rFonts w:cstheme="minorHAnsi"/>
                <w:sz w:val="22"/>
                <w:szCs w:val="22"/>
                <w:lang w:eastAsia="cs-CZ"/>
              </w:rPr>
              <w:t>Základní škola a Mateřská škola Žimutice</w:t>
            </w:r>
          </w:p>
          <w:p w14:paraId="253BD1B6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2"/>
                <w:lang w:eastAsia="cs-CZ"/>
              </w:rPr>
              <w:t>Základní škola Týn nad Vltavou, Hlinecká</w:t>
            </w:r>
          </w:p>
          <w:p w14:paraId="02E908C4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624A2D">
              <w:rPr>
                <w:rFonts w:cstheme="minorHAnsi"/>
                <w:sz w:val="22"/>
                <w:szCs w:val="22"/>
                <w:lang w:eastAsia="cs-CZ"/>
              </w:rPr>
              <w:t>Základní škola a Mateřská škola Dolní Bukovsko</w:t>
            </w:r>
          </w:p>
          <w:p w14:paraId="4101EBEB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624A2D">
              <w:rPr>
                <w:rFonts w:cstheme="minorHAnsi"/>
                <w:sz w:val="22"/>
                <w:szCs w:val="22"/>
                <w:lang w:eastAsia="cs-CZ"/>
              </w:rPr>
              <w:t>Základní škola a Mateřská škola Neznašov</w:t>
            </w:r>
          </w:p>
          <w:p w14:paraId="01C4705E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2"/>
                <w:lang w:eastAsia="cs-CZ"/>
              </w:rPr>
              <w:t>Základní škola a Mateřská škola Temelín</w:t>
            </w:r>
          </w:p>
          <w:p w14:paraId="6817700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2"/>
                <w:lang w:eastAsia="cs-CZ"/>
              </w:rPr>
              <w:t>Základní škola a Mateřská škola Chrášťany</w:t>
            </w:r>
          </w:p>
          <w:p w14:paraId="6631D15A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rPr>
                <w:rFonts w:cstheme="minorHAnsi"/>
                <w:bCs/>
                <w:lang w:eastAsia="cs-CZ"/>
              </w:rPr>
              <w:t>Základní škola Týn nad Vltavou, Malá Strana</w:t>
            </w:r>
          </w:p>
        </w:tc>
      </w:tr>
      <w:tr w:rsidR="00624A2D" w:rsidRPr="00624A2D" w14:paraId="048BC85C" w14:textId="77777777" w:rsidTr="00581F49">
        <w:trPr>
          <w:trHeight w:val="420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1D1FA11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 xml:space="preserve">Partneři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34785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 xml:space="preserve">Odborná a metodická pracoviště typu NNO, NPI apod. </w:t>
            </w:r>
          </w:p>
        </w:tc>
      </w:tr>
      <w:tr w:rsidR="00624A2D" w:rsidRPr="00624A2D" w14:paraId="1CDE3603" w14:textId="77777777" w:rsidTr="00581F49">
        <w:trPr>
          <w:trHeight w:hRule="exact" w:val="760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1921B76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 xml:space="preserve">Indikátor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42D85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 xml:space="preserve">Počet nových výukových programů </w:t>
            </w:r>
          </w:p>
          <w:p w14:paraId="35C3353D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 xml:space="preserve">Počet zapojených pedagogů  </w:t>
            </w:r>
          </w:p>
        </w:tc>
      </w:tr>
      <w:tr w:rsidR="00624A2D" w:rsidRPr="00624A2D" w14:paraId="68F6DE44" w14:textId="77777777" w:rsidTr="00581F49">
        <w:trPr>
          <w:trHeight w:val="420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3CAC432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 xml:space="preserve">Harmonogram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560FE" w14:textId="4D142F95" w:rsidR="00624A2D" w:rsidRPr="00624A2D" w:rsidRDefault="00624A2D" w:rsidP="00581F49">
            <w:pPr>
              <w:spacing w:after="0"/>
              <w:jc w:val="both"/>
            </w:pPr>
            <w:r w:rsidRPr="00624A2D">
              <w:t xml:space="preserve">Školní rok </w:t>
            </w:r>
            <w:r w:rsidR="00044E6F">
              <w:t>2022/2023</w:t>
            </w:r>
            <w:r w:rsidRPr="00624A2D">
              <w:t xml:space="preserve"> a dále</w:t>
            </w:r>
          </w:p>
        </w:tc>
      </w:tr>
      <w:tr w:rsidR="00624A2D" w:rsidRPr="00624A2D" w14:paraId="19FD1CB7" w14:textId="77777777" w:rsidTr="00581F49">
        <w:trPr>
          <w:trHeight w:val="420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1B9C96B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 xml:space="preserve">Rozpočet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0EB3C" w14:textId="77777777" w:rsidR="00624A2D" w:rsidRPr="00624A2D" w:rsidRDefault="00624A2D" w:rsidP="00581F49">
            <w:pPr>
              <w:spacing w:after="0"/>
              <w:jc w:val="both"/>
            </w:pPr>
          </w:p>
        </w:tc>
      </w:tr>
      <w:tr w:rsidR="00624A2D" w:rsidRPr="00624A2D" w14:paraId="62033EA0" w14:textId="77777777" w:rsidTr="00581F49">
        <w:trPr>
          <w:trHeight w:val="420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E4349A3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>Očekávané zdroje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CABB0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>Šablony, prostředky jednotlivých škol</w:t>
            </w:r>
          </w:p>
        </w:tc>
      </w:tr>
      <w:tr w:rsidR="00624A2D" w:rsidRPr="00624A2D" w14:paraId="5E9518B8" w14:textId="77777777" w:rsidTr="00581F49">
        <w:trPr>
          <w:trHeight w:val="420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3186691A" w14:textId="77777777" w:rsidR="00624A2D" w:rsidRPr="00624A2D" w:rsidRDefault="00624A2D" w:rsidP="00581F49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AD048" w14:textId="77777777" w:rsidR="00624A2D" w:rsidRPr="00624A2D" w:rsidRDefault="00624A2D" w:rsidP="00581F49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624A2D" w:rsidRPr="00624A2D" w14:paraId="5E616DC6" w14:textId="77777777" w:rsidTr="00581F49">
        <w:trPr>
          <w:trHeight w:hRule="exact" w:val="760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 w:themeFill="text2" w:themeFillTint="99"/>
            <w:vAlign w:val="center"/>
          </w:tcPr>
          <w:p w14:paraId="18E23E63" w14:textId="77777777" w:rsidR="00624A2D" w:rsidRPr="00624A2D" w:rsidRDefault="00624A2D" w:rsidP="00581F49">
            <w:pPr>
              <w:spacing w:after="0"/>
              <w:rPr>
                <w:b/>
                <w:bCs/>
              </w:rPr>
            </w:pPr>
            <w:r w:rsidRPr="00624A2D">
              <w:rPr>
                <w:b/>
                <w:bCs/>
              </w:rPr>
              <w:t>Číslo a název aktivity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 w:themeFill="text2" w:themeFillTint="99"/>
            <w:vAlign w:val="center"/>
          </w:tcPr>
          <w:p w14:paraId="3A8012E3" w14:textId="77777777" w:rsidR="00624A2D" w:rsidRPr="00624A2D" w:rsidRDefault="00624A2D" w:rsidP="00581F49">
            <w:pPr>
              <w:spacing w:after="0"/>
              <w:rPr>
                <w:b/>
                <w:bCs/>
              </w:rPr>
            </w:pPr>
            <w:r w:rsidRPr="00624A2D">
              <w:rPr>
                <w:b/>
                <w:bCs/>
              </w:rPr>
              <w:t xml:space="preserve">1.2.2 Zvyšování odborných kompetencí pedagogů v oblasti matematické gramotnosti. </w:t>
            </w:r>
          </w:p>
        </w:tc>
      </w:tr>
      <w:tr w:rsidR="00624A2D" w:rsidRPr="00624A2D" w14:paraId="589E13ED" w14:textId="77777777" w:rsidTr="00581F49">
        <w:trPr>
          <w:trHeight w:hRule="exact" w:val="2726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ABD2091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>Cíl a popis aktivity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73A23" w14:textId="399CC9C4" w:rsidR="00624A2D" w:rsidRPr="00624A2D" w:rsidRDefault="00624A2D" w:rsidP="00581F49">
            <w:pPr>
              <w:spacing w:after="0" w:line="240" w:lineRule="auto"/>
              <w:jc w:val="both"/>
            </w:pPr>
            <w:r w:rsidRPr="00624A2D">
              <w:t>Prostřednictvím DVPP, výměnou zkušeností a sdílením dobré praxe bude probíhat zvyšování odborných kompetencí pedagogů v oblasti matematické gramotnosti. Cílem takto koncipovaného vzdělávání pedagogů je zajistit spektrum doporučení pro rozvíjení matematické gramotnosti žáků v didaktických postupech při výuce matematiky, aktivizačních metodách, hodnocení matematických dovedností žáků, možnostech využití výukových programů ve výuce nebo prvky projektové výuky matematiky.</w:t>
            </w:r>
            <w:r w:rsidRPr="00624A2D">
              <w:rPr>
                <w:sz w:val="24"/>
                <w:szCs w:val="24"/>
              </w:rPr>
              <w:t xml:space="preserve"> Využití tandemové výuky v hodinách matematiky, více času na nadané žáky i na žáky vyžadující podpůrná opatření</w:t>
            </w:r>
            <w:r w:rsidRPr="00624A2D">
              <w:rPr>
                <w:sz w:val="24"/>
                <w:szCs w:val="24"/>
              </w:rPr>
              <w:t xml:space="preserve">. </w:t>
            </w:r>
          </w:p>
        </w:tc>
      </w:tr>
      <w:tr w:rsidR="00624A2D" w:rsidRPr="00624A2D" w14:paraId="728D0BCE" w14:textId="77777777" w:rsidTr="00581F49">
        <w:trPr>
          <w:trHeight w:hRule="exact" w:val="2127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36F4250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 xml:space="preserve">Realizátor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FE163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Žimutice</w:t>
            </w:r>
          </w:p>
          <w:p w14:paraId="79866323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Týn nad Vltavou, Hlinecká</w:t>
            </w:r>
          </w:p>
          <w:p w14:paraId="33961D31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Dolní Bukovsko</w:t>
            </w:r>
          </w:p>
          <w:p w14:paraId="20EAB4CC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Neznašov</w:t>
            </w:r>
          </w:p>
          <w:p w14:paraId="6726C156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Temelín</w:t>
            </w:r>
          </w:p>
          <w:p w14:paraId="54D3E82B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Chrášťany</w:t>
            </w:r>
          </w:p>
          <w:p w14:paraId="607E90FC" w14:textId="77777777" w:rsidR="00624A2D" w:rsidRPr="00624A2D" w:rsidRDefault="00624A2D" w:rsidP="00581F49">
            <w:pPr>
              <w:spacing w:after="0"/>
              <w:jc w:val="both"/>
              <w:rPr>
                <w:sz w:val="24"/>
                <w:szCs w:val="24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Týn nad Vltavou, Malá Strana</w:t>
            </w:r>
          </w:p>
        </w:tc>
      </w:tr>
      <w:tr w:rsidR="00624A2D" w:rsidRPr="00624A2D" w14:paraId="340368DC" w14:textId="77777777" w:rsidTr="00581F49">
        <w:trPr>
          <w:trHeight w:hRule="exact" w:val="420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80ACC22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 xml:space="preserve">Partneři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5F637" w14:textId="77777777" w:rsidR="00624A2D" w:rsidRPr="00624A2D" w:rsidRDefault="00624A2D" w:rsidP="00581F49">
            <w:pPr>
              <w:spacing w:after="0"/>
              <w:jc w:val="both"/>
              <w:rPr>
                <w:sz w:val="24"/>
                <w:szCs w:val="24"/>
              </w:rPr>
            </w:pPr>
            <w:r w:rsidRPr="00624A2D">
              <w:t>Vzdělávací organizace poskytující odborné vzdělávání v rámci DVPP</w:t>
            </w:r>
          </w:p>
        </w:tc>
      </w:tr>
      <w:tr w:rsidR="00624A2D" w:rsidRPr="00624A2D" w14:paraId="541D894F" w14:textId="77777777" w:rsidTr="00581F49">
        <w:trPr>
          <w:trHeight w:hRule="exact" w:val="760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1DA8157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lastRenderedPageBreak/>
              <w:t xml:space="preserve">Indikátor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089AC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 xml:space="preserve">Počet zapojených pedagogů do DVPP </w:t>
            </w:r>
          </w:p>
          <w:p w14:paraId="47CE65A0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 xml:space="preserve">Počet společných aktivit mezi školami a dalšími aktéry </w:t>
            </w:r>
          </w:p>
        </w:tc>
      </w:tr>
      <w:tr w:rsidR="00624A2D" w:rsidRPr="00624A2D" w14:paraId="7580F82F" w14:textId="77777777" w:rsidTr="00581F49">
        <w:trPr>
          <w:trHeight w:val="420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C2981E8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 xml:space="preserve">Harmonogram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94B78" w14:textId="2F8BD53A" w:rsidR="00624A2D" w:rsidRPr="00624A2D" w:rsidRDefault="00624A2D" w:rsidP="00581F49">
            <w:pPr>
              <w:spacing w:after="0"/>
              <w:jc w:val="both"/>
            </w:pPr>
            <w:r w:rsidRPr="00624A2D">
              <w:t xml:space="preserve">Školní rok </w:t>
            </w:r>
            <w:r w:rsidR="00044E6F">
              <w:t>2022/2023</w:t>
            </w:r>
            <w:r w:rsidRPr="00624A2D">
              <w:t xml:space="preserve"> a dále</w:t>
            </w:r>
          </w:p>
        </w:tc>
      </w:tr>
      <w:tr w:rsidR="00624A2D" w:rsidRPr="00624A2D" w14:paraId="29C71D46" w14:textId="77777777" w:rsidTr="00581F49">
        <w:trPr>
          <w:trHeight w:val="420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FBE08C0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 xml:space="preserve">Rozpočet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29A52" w14:textId="77777777" w:rsidR="00624A2D" w:rsidRPr="00624A2D" w:rsidRDefault="00624A2D" w:rsidP="00581F49">
            <w:pPr>
              <w:spacing w:after="0"/>
              <w:jc w:val="both"/>
            </w:pPr>
          </w:p>
        </w:tc>
      </w:tr>
      <w:tr w:rsidR="00624A2D" w:rsidRPr="00624A2D" w14:paraId="6011646D" w14:textId="77777777" w:rsidTr="00581F49">
        <w:trPr>
          <w:trHeight w:val="420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6BAC5F8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>Očekávané zdroje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99621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 xml:space="preserve">Šablony, tematické projekty EU, prostředky jednotlivých škol </w:t>
            </w:r>
          </w:p>
        </w:tc>
      </w:tr>
    </w:tbl>
    <w:p w14:paraId="16468DC8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160" w:after="160" w:line="278" w:lineRule="exact"/>
        <w:jc w:val="both"/>
        <w:rPr>
          <w:rFonts w:asciiTheme="minorHAnsi" w:hAnsiTheme="minorHAnsi" w:cstheme="minorHAnsi"/>
          <w:sz w:val="22"/>
          <w:lang w:eastAsia="cs-CZ"/>
        </w:rPr>
      </w:pPr>
    </w:p>
    <w:tbl>
      <w:tblPr>
        <w:tblW w:w="8946" w:type="dxa"/>
        <w:tblLook w:val="00A0" w:firstRow="1" w:lastRow="0" w:firstColumn="1" w:lastColumn="0" w:noHBand="0" w:noVBand="0"/>
      </w:tblPr>
      <w:tblGrid>
        <w:gridCol w:w="2234"/>
        <w:gridCol w:w="6712"/>
      </w:tblGrid>
      <w:tr w:rsidR="00624A2D" w:rsidRPr="00624A2D" w14:paraId="38B088C5" w14:textId="77777777" w:rsidTr="00581F49">
        <w:trPr>
          <w:trHeight w:hRule="exact" w:val="765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vAlign w:val="center"/>
          </w:tcPr>
          <w:p w14:paraId="2BB9DF84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Cíl 1.3</w:t>
            </w:r>
          </w:p>
        </w:tc>
        <w:tc>
          <w:tcPr>
            <w:tcW w:w="6711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14C084BA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 xml:space="preserve">Individuální podpora žáků </w:t>
            </w:r>
          </w:p>
        </w:tc>
      </w:tr>
      <w:tr w:rsidR="00624A2D" w:rsidRPr="00624A2D" w14:paraId="0EBBBCFC" w14:textId="77777777" w:rsidTr="00581F49">
        <w:trPr>
          <w:trHeight w:hRule="exact" w:val="3531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77BC60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Popis cíle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69F4C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Cílem bude individuální podpora žáků, kteří na straně jedné vykazují vhodné předpoklady pro excelentní studijní výsledky a na straně druhé žáky ohrožené školním neúspěchem. V oblasti talentovaných žáků bude pro tyto žáky připravena adekvátní podpora ve formě tvorby a přípravy cílených vzdělávacích a zájmových programů pro jejich další rozvoj. Základem je posílení odbornosti pedagogů a dalších pracovníků ve vzdělávání pro jejich dlouhodobou spolupráci s talentovanými dětmi, a dále zvýšení materiálních a technických možností škol a dalších aktérů v neformálním a zájmovém vzdělávání pro rozvoj těchto žáků. </w:t>
            </w:r>
          </w:p>
          <w:p w14:paraId="05E0738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Na straně druhé bude dále rozvíjen stávající systém podpory žáků ohrožených školním neúspěchem a dále podporován rozvoj specifických dovedností pedagogů pro spolupráci s těmito žáky. </w:t>
            </w:r>
          </w:p>
        </w:tc>
      </w:tr>
      <w:tr w:rsidR="00624A2D" w:rsidRPr="00624A2D" w14:paraId="27C5A458" w14:textId="77777777" w:rsidTr="00581F49">
        <w:trPr>
          <w:trHeight w:hRule="exact" w:val="999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34DCDF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Aktivity pro naplnění cíle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AE33BF8" w14:textId="77777777" w:rsidR="00624A2D" w:rsidRPr="00624A2D" w:rsidRDefault="00624A2D" w:rsidP="00581F49">
            <w:pPr>
              <w:spacing w:after="0"/>
              <w:rPr>
                <w:rFonts w:cstheme="minorHAnsi"/>
                <w:bCs/>
                <w:sz w:val="24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 xml:space="preserve">1.3.1 Systematická práce s talenty </w:t>
            </w:r>
          </w:p>
          <w:p w14:paraId="2A807EA0" w14:textId="77777777" w:rsidR="00624A2D" w:rsidRPr="00624A2D" w:rsidRDefault="00624A2D" w:rsidP="00581F49">
            <w:pPr>
              <w:spacing w:after="0"/>
              <w:rPr>
                <w:rFonts w:cstheme="minorHAnsi"/>
                <w:bCs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4"/>
                <w:szCs w:val="20"/>
                <w:lang w:eastAsia="en-GB"/>
              </w:rPr>
              <w:t xml:space="preserve">1.3.2 </w:t>
            </w:r>
            <w:r w:rsidRPr="00624A2D">
              <w:rPr>
                <w:rFonts w:cstheme="minorHAnsi"/>
                <w:bCs/>
                <w:szCs w:val="20"/>
                <w:lang w:eastAsia="cs-CZ"/>
              </w:rPr>
              <w:t>Podpora žáků ohrožených školním neúspěchem</w:t>
            </w:r>
          </w:p>
          <w:p w14:paraId="1E867866" w14:textId="77777777" w:rsidR="00624A2D" w:rsidRPr="00624A2D" w:rsidRDefault="00624A2D" w:rsidP="00581F49">
            <w:pPr>
              <w:spacing w:after="0"/>
              <w:rPr>
                <w:rFonts w:cstheme="minorHAnsi"/>
                <w:sz w:val="24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1.3.3 Přípravná/předškolní třída a adaptační pobyty</w:t>
            </w:r>
          </w:p>
        </w:tc>
      </w:tr>
      <w:tr w:rsidR="00624A2D" w:rsidRPr="00624A2D" w14:paraId="7D117D09" w14:textId="77777777" w:rsidTr="00581F49">
        <w:trPr>
          <w:trHeight w:hRule="exact" w:val="76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643E7BCA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>Číslo a název aktivity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8496B0"/>
            <w:vAlign w:val="center"/>
          </w:tcPr>
          <w:p w14:paraId="4C1FDA9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 xml:space="preserve">1.3.1 Systematická práce s talenty </w:t>
            </w:r>
          </w:p>
        </w:tc>
      </w:tr>
      <w:tr w:rsidR="00624A2D" w:rsidRPr="00624A2D" w14:paraId="139529DD" w14:textId="77777777" w:rsidTr="00581F49">
        <w:trPr>
          <w:trHeight w:hRule="exact" w:val="277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2F6CC9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1137C51" w14:textId="7D700EF6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</w:pPr>
            <w:r w:rsidRPr="00624A2D">
              <w:rPr>
                <w:rFonts w:cstheme="minorHAnsi"/>
                <w:bCs/>
                <w:szCs w:val="20"/>
                <w:lang w:val="cs-CZ" w:eastAsia="cs-CZ"/>
              </w:rPr>
              <w:t>Cílem této aktivity je systematicky pracovat s talentovanými dětmi a žáky, aktivně je zapojovat do školních i mezi školních soutěží a olympiád, hledat možnosti spolupráce s učiteli středních škol, odborníky z praxe v</w:t>
            </w:r>
            <w:r w:rsidRPr="00624A2D">
              <w:rPr>
                <w:lang w:val="cs-CZ"/>
              </w:rPr>
              <w:t>ytvářet podmínky k rozvoji individuálního talentu</w:t>
            </w:r>
            <w:r w:rsidRPr="00624A2D">
              <w:rPr>
                <w:sz w:val="20"/>
                <w:lang w:val="cs-CZ"/>
              </w:rPr>
              <w:t xml:space="preserve"> </w:t>
            </w:r>
            <w:r w:rsidRPr="00624A2D">
              <w:rPr>
                <w:lang w:val="cs-CZ"/>
              </w:rPr>
              <w:t>(např. vzdělávání se staršími žáky ve vyšších třídách</w:t>
            </w:r>
            <w:r>
              <w:rPr>
                <w:lang w:val="cs-CZ"/>
              </w:rPr>
              <w:t xml:space="preserve"> </w:t>
            </w:r>
            <w:r w:rsidRPr="00624A2D">
              <w:rPr>
                <w:lang w:val="cs-CZ"/>
              </w:rPr>
              <w:t>nebo využití tandemové výuky</w:t>
            </w:r>
            <w:r w:rsidRPr="00624A2D">
              <w:rPr>
                <w:rFonts w:cstheme="minorHAnsi"/>
                <w:bCs/>
                <w:szCs w:val="20"/>
                <w:lang w:val="cs-CZ" w:eastAsia="cs-CZ"/>
              </w:rPr>
              <w:t xml:space="preserve">. Dále budou realizovány tematické kroužky. Součástí aktivity je pokračování výtvarné a literární soutěže vyhlašované </w:t>
            </w:r>
            <w:proofErr w:type="spellStart"/>
            <w:r w:rsidRPr="00624A2D">
              <w:rPr>
                <w:rFonts w:cstheme="minorHAnsi"/>
                <w:bCs/>
                <w:szCs w:val="20"/>
                <w:lang w:val="cs-CZ" w:eastAsia="cs-CZ"/>
              </w:rPr>
              <w:t>MěDDM</w:t>
            </w:r>
            <w:proofErr w:type="spellEnd"/>
            <w:r w:rsidRPr="00624A2D">
              <w:rPr>
                <w:rFonts w:cstheme="minorHAnsi"/>
                <w:bCs/>
                <w:szCs w:val="20"/>
                <w:lang w:val="cs-CZ" w:eastAsia="cs-CZ"/>
              </w:rPr>
              <w:t>). V rámci této aktivity budou zakoupeny pomůcky respektující individuální potřeby dítěte nebo žáka pro rozvoj jejich talentu</w:t>
            </w:r>
            <w:r w:rsidRPr="00624A2D">
              <w:rPr>
                <w:rFonts w:cstheme="minorHAnsi"/>
                <w:szCs w:val="20"/>
                <w:lang w:val="cs-CZ" w:eastAsia="cs-CZ"/>
              </w:rPr>
              <w:t xml:space="preserve">. Součástí aktivity bude i další odborná příprava pedagogických pracovníků v této oblasti. </w:t>
            </w:r>
          </w:p>
        </w:tc>
      </w:tr>
      <w:tr w:rsidR="00624A2D" w:rsidRPr="00624A2D" w14:paraId="7AD241D7" w14:textId="77777777" w:rsidTr="00581F49">
        <w:trPr>
          <w:trHeight w:hRule="exact" w:val="1572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C73AF44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D17B571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Cs/>
                <w:szCs w:val="20"/>
                <w:lang w:val="cs-CZ" w:eastAsia="cs-CZ"/>
              </w:rPr>
            </w:pPr>
            <w:r w:rsidRPr="00624A2D">
              <w:rPr>
                <w:rFonts w:cstheme="minorHAnsi"/>
                <w:bCs/>
                <w:szCs w:val="20"/>
                <w:lang w:val="cs-CZ" w:eastAsia="cs-CZ"/>
              </w:rPr>
              <w:t>Základní škola Týn nad Vltavou, Hlinecká</w:t>
            </w:r>
          </w:p>
          <w:p w14:paraId="7198A5E9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cs-CZ"/>
              </w:rPr>
            </w:pPr>
            <w:r w:rsidRPr="00624A2D">
              <w:rPr>
                <w:rFonts w:cstheme="minorHAnsi"/>
                <w:szCs w:val="20"/>
                <w:lang w:val="cs-CZ" w:eastAsia="cs-CZ"/>
              </w:rPr>
              <w:t>Základní škola a Mateřská škola Chrášťany</w:t>
            </w:r>
          </w:p>
          <w:p w14:paraId="0821D123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cs-CZ"/>
              </w:rPr>
            </w:pPr>
            <w:r w:rsidRPr="00624A2D">
              <w:rPr>
                <w:rFonts w:cstheme="minorHAnsi"/>
                <w:szCs w:val="20"/>
                <w:lang w:val="cs-CZ" w:eastAsia="cs-CZ"/>
              </w:rPr>
              <w:t>Základní škola Týn nad Vltavou, Malá Strana</w:t>
            </w:r>
          </w:p>
          <w:p w14:paraId="1460D800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cs-CZ"/>
              </w:rPr>
            </w:pPr>
            <w:r w:rsidRPr="00624A2D">
              <w:rPr>
                <w:rFonts w:cstheme="minorHAnsi"/>
                <w:szCs w:val="20"/>
                <w:lang w:val="cs-CZ" w:eastAsia="cs-CZ"/>
              </w:rPr>
              <w:t>Základní škola a Mateřská škola Dolní Bukovsko</w:t>
            </w:r>
          </w:p>
          <w:p w14:paraId="24EC3F6C" w14:textId="77777777" w:rsid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cstheme="minorHAnsi"/>
                <w:szCs w:val="20"/>
                <w:lang w:val="cs-CZ" w:eastAsia="cs-CZ"/>
              </w:rPr>
            </w:pPr>
            <w:proofErr w:type="spellStart"/>
            <w:r w:rsidRPr="00624A2D">
              <w:rPr>
                <w:rFonts w:cstheme="minorHAnsi"/>
                <w:szCs w:val="20"/>
                <w:lang w:val="cs-CZ" w:eastAsia="cs-CZ"/>
              </w:rPr>
              <w:t>MěDDM</w:t>
            </w:r>
            <w:proofErr w:type="spellEnd"/>
            <w:r w:rsidRPr="00624A2D">
              <w:rPr>
                <w:rFonts w:cstheme="minorHAnsi"/>
                <w:szCs w:val="20"/>
                <w:lang w:val="cs-CZ" w:eastAsia="cs-CZ"/>
              </w:rPr>
              <w:t xml:space="preserve"> Týn nad Vltavou</w:t>
            </w:r>
          </w:p>
          <w:p w14:paraId="0E07553A" w14:textId="77777777" w:rsidR="00044E6F" w:rsidRPr="00624A2D" w:rsidRDefault="00044E6F" w:rsidP="00044E6F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Neznašov</w:t>
            </w:r>
          </w:p>
          <w:p w14:paraId="624B38E3" w14:textId="755A5142" w:rsidR="00044E6F" w:rsidRPr="00624A2D" w:rsidRDefault="00044E6F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en-GB"/>
              </w:rPr>
            </w:pPr>
          </w:p>
        </w:tc>
      </w:tr>
      <w:tr w:rsidR="00624A2D" w:rsidRPr="00624A2D" w14:paraId="5CE77A6C" w14:textId="77777777" w:rsidTr="00581F49">
        <w:trPr>
          <w:trHeight w:val="42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F34CC1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lastRenderedPageBreak/>
              <w:t xml:space="preserve">Partneři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7867947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en-GB"/>
              </w:rPr>
            </w:pPr>
            <w:r w:rsidRPr="00624A2D">
              <w:rPr>
                <w:rFonts w:cstheme="minorHAnsi"/>
                <w:szCs w:val="20"/>
                <w:lang w:val="cs-CZ" w:eastAsia="en-GB"/>
              </w:rPr>
              <w:t xml:space="preserve">Odborná a metodická pracoviště typu PPP, NPI apod. </w:t>
            </w:r>
          </w:p>
        </w:tc>
      </w:tr>
      <w:tr w:rsidR="00624A2D" w:rsidRPr="00624A2D" w14:paraId="1EFF9155" w14:textId="77777777" w:rsidTr="00581F49">
        <w:trPr>
          <w:trHeight w:val="829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750751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4A82CB3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cs-CZ"/>
              </w:rPr>
            </w:pPr>
            <w:r w:rsidRPr="00624A2D">
              <w:rPr>
                <w:rFonts w:cstheme="minorHAnsi"/>
                <w:szCs w:val="20"/>
                <w:lang w:val="cs-CZ" w:eastAsia="cs-CZ"/>
              </w:rPr>
              <w:t>Počet podpořených nadaných a mimořádně nadaných dětí a žáků</w:t>
            </w:r>
          </w:p>
          <w:p w14:paraId="62C79DDA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en-GB"/>
              </w:rPr>
            </w:pPr>
            <w:r w:rsidRPr="00624A2D">
              <w:rPr>
                <w:rFonts w:cstheme="minorHAnsi"/>
                <w:szCs w:val="20"/>
                <w:lang w:val="cs-CZ" w:eastAsia="cs-CZ"/>
              </w:rPr>
              <w:t>Počet realizovaných projektů</w:t>
            </w:r>
          </w:p>
        </w:tc>
      </w:tr>
      <w:tr w:rsidR="00624A2D" w:rsidRPr="00624A2D" w14:paraId="26AAD2B3" w14:textId="77777777" w:rsidTr="00581F49">
        <w:trPr>
          <w:trHeight w:val="42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D773B4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28EA20" w14:textId="6BE8F9BB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en-GB"/>
              </w:rPr>
            </w:pPr>
            <w:r w:rsidRPr="00624A2D">
              <w:rPr>
                <w:rFonts w:cstheme="minorHAnsi"/>
                <w:szCs w:val="20"/>
                <w:lang w:val="cs-CZ" w:eastAsia="cs-CZ"/>
              </w:rPr>
              <w:t xml:space="preserve">Školní rok </w:t>
            </w:r>
            <w:r w:rsidR="00044E6F">
              <w:rPr>
                <w:rFonts w:cstheme="minorHAnsi"/>
                <w:szCs w:val="20"/>
                <w:lang w:val="cs-CZ" w:eastAsia="cs-CZ"/>
              </w:rPr>
              <w:t>2022/2023</w:t>
            </w:r>
            <w:r w:rsidRPr="00624A2D">
              <w:rPr>
                <w:rFonts w:cstheme="minorHAnsi"/>
                <w:szCs w:val="20"/>
                <w:lang w:val="cs-CZ" w:eastAsia="cs-CZ"/>
              </w:rPr>
              <w:t xml:space="preserve"> a dále</w:t>
            </w:r>
          </w:p>
        </w:tc>
      </w:tr>
      <w:tr w:rsidR="00624A2D" w:rsidRPr="00624A2D" w14:paraId="746D3DEC" w14:textId="77777777" w:rsidTr="00581F49">
        <w:trPr>
          <w:trHeight w:val="42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261E74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0F28F39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en-GB"/>
              </w:rPr>
            </w:pPr>
            <w:r w:rsidRPr="00624A2D">
              <w:rPr>
                <w:rFonts w:cstheme="minorHAnsi"/>
                <w:szCs w:val="20"/>
                <w:lang w:val="cs-CZ" w:eastAsia="en-GB"/>
              </w:rPr>
              <w:t xml:space="preserve">Mzdy pedagogů </w:t>
            </w:r>
          </w:p>
        </w:tc>
      </w:tr>
      <w:tr w:rsidR="00624A2D" w:rsidRPr="00624A2D" w14:paraId="0EFA6B9E" w14:textId="77777777" w:rsidTr="00581F49">
        <w:trPr>
          <w:trHeight w:val="42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DED6AC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8256E04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en-GB"/>
              </w:rPr>
            </w:pPr>
            <w:r w:rsidRPr="00624A2D">
              <w:rPr>
                <w:rFonts w:cstheme="minorHAnsi"/>
                <w:szCs w:val="20"/>
                <w:lang w:val="cs-CZ" w:eastAsia="en-GB"/>
              </w:rPr>
              <w:t>Šablony, prostředky jednotlivých škol</w:t>
            </w:r>
          </w:p>
        </w:tc>
      </w:tr>
      <w:tr w:rsidR="00624A2D" w:rsidRPr="00624A2D" w14:paraId="76629859" w14:textId="77777777" w:rsidTr="00581F49">
        <w:trPr>
          <w:trHeight w:val="42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7FF4FE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8A96A5F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en-GB"/>
              </w:rPr>
            </w:pPr>
          </w:p>
        </w:tc>
      </w:tr>
      <w:tr w:rsidR="00624A2D" w:rsidRPr="00624A2D" w14:paraId="77544519" w14:textId="77777777" w:rsidTr="00581F49">
        <w:trPr>
          <w:trHeight w:hRule="exact" w:val="76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3F7B865E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>Číslo a název aktivity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8496B0"/>
            <w:vAlign w:val="center"/>
          </w:tcPr>
          <w:p w14:paraId="00DE9DB1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lang w:val="cs-CZ" w:eastAsia="en-GB"/>
              </w:rPr>
            </w:pPr>
            <w:r w:rsidRPr="00624A2D">
              <w:rPr>
                <w:rFonts w:cstheme="minorHAnsi"/>
                <w:b/>
                <w:lang w:val="cs-CZ" w:eastAsia="en-GB"/>
              </w:rPr>
              <w:t xml:space="preserve">1.3.2 </w:t>
            </w:r>
            <w:r w:rsidRPr="00624A2D">
              <w:rPr>
                <w:rFonts w:cstheme="minorHAnsi"/>
                <w:b/>
                <w:bCs/>
                <w:lang w:val="cs-CZ" w:eastAsia="cs-CZ"/>
              </w:rPr>
              <w:t xml:space="preserve">Podpora žáků ohrožených školním neúspěchem </w:t>
            </w:r>
          </w:p>
        </w:tc>
      </w:tr>
      <w:tr w:rsidR="00624A2D" w:rsidRPr="00624A2D" w14:paraId="44FE43CD" w14:textId="77777777" w:rsidTr="00581F49">
        <w:trPr>
          <w:trHeight w:hRule="exact" w:val="1842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6EBB9F4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C49C458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en-GB"/>
              </w:rPr>
            </w:pPr>
            <w:r w:rsidRPr="00624A2D">
              <w:rPr>
                <w:rFonts w:cstheme="minorHAnsi"/>
                <w:szCs w:val="20"/>
                <w:lang w:val="cs-CZ" w:eastAsia="en-GB"/>
              </w:rPr>
              <w:t xml:space="preserve">Aktivita se </w:t>
            </w:r>
            <w:proofErr w:type="gramStart"/>
            <w:r w:rsidRPr="00624A2D">
              <w:rPr>
                <w:rFonts w:cstheme="minorHAnsi"/>
                <w:szCs w:val="20"/>
                <w:lang w:val="cs-CZ" w:eastAsia="en-GB"/>
              </w:rPr>
              <w:t>zaměří</w:t>
            </w:r>
            <w:proofErr w:type="gramEnd"/>
            <w:r w:rsidRPr="00624A2D">
              <w:rPr>
                <w:rFonts w:cstheme="minorHAnsi"/>
                <w:szCs w:val="20"/>
                <w:lang w:val="cs-CZ" w:eastAsia="en-GB"/>
              </w:rPr>
              <w:t xml:space="preserve"> na udržování a posilování odborných kompetencí pedagogických pracovníků při zajišťování různých aktivit žáků ohrožených školním neúspěchem. Cílem aktivity je i nadále spolupracovat s těmito žáky, jejich rodiči a vyvíjet cílenou snahu směrem k jejich adekvátní podpoře. Součástí bude i odborná příprava pedagogů, zajišťování různých pomůcek a prostředků a využívání distančních forem vzdělávání. </w:t>
            </w:r>
          </w:p>
        </w:tc>
      </w:tr>
      <w:tr w:rsidR="00624A2D" w:rsidRPr="00624A2D" w14:paraId="698A941F" w14:textId="77777777" w:rsidTr="00044E6F">
        <w:trPr>
          <w:trHeight w:hRule="exact" w:val="1786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97BF58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386FEA7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cs-CZ"/>
              </w:rPr>
            </w:pPr>
            <w:r w:rsidRPr="00624A2D">
              <w:rPr>
                <w:rFonts w:cstheme="minorHAnsi"/>
                <w:szCs w:val="20"/>
                <w:lang w:val="cs-CZ" w:eastAsia="cs-CZ"/>
              </w:rPr>
              <w:t>Základní škola a Mateřská škola Bukovsko</w:t>
            </w:r>
          </w:p>
          <w:p w14:paraId="7CE438DC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cs-CZ"/>
              </w:rPr>
            </w:pPr>
            <w:r w:rsidRPr="00624A2D">
              <w:rPr>
                <w:rFonts w:cstheme="minorHAnsi"/>
                <w:szCs w:val="20"/>
                <w:lang w:val="cs-CZ" w:eastAsia="cs-CZ"/>
              </w:rPr>
              <w:t>Základní škola Týn nad Vltavou, Malá Strana</w:t>
            </w:r>
          </w:p>
          <w:p w14:paraId="5A665B36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cs-CZ"/>
              </w:rPr>
            </w:pPr>
            <w:proofErr w:type="spellStart"/>
            <w:r w:rsidRPr="00624A2D">
              <w:rPr>
                <w:rFonts w:cstheme="minorHAnsi"/>
                <w:szCs w:val="20"/>
                <w:lang w:val="cs-CZ" w:eastAsia="cs-CZ"/>
              </w:rPr>
              <w:t>MěDDM</w:t>
            </w:r>
            <w:proofErr w:type="spellEnd"/>
            <w:r w:rsidRPr="00624A2D">
              <w:rPr>
                <w:rFonts w:cstheme="minorHAnsi"/>
                <w:szCs w:val="20"/>
                <w:lang w:val="cs-CZ" w:eastAsia="cs-CZ"/>
              </w:rPr>
              <w:t xml:space="preserve"> Týn nad Vltavou</w:t>
            </w:r>
          </w:p>
          <w:p w14:paraId="23C61A3C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cs-CZ"/>
              </w:rPr>
            </w:pPr>
            <w:r w:rsidRPr="00624A2D">
              <w:rPr>
                <w:rFonts w:cstheme="minorHAnsi"/>
                <w:szCs w:val="20"/>
                <w:lang w:val="cs-CZ" w:eastAsia="cs-CZ"/>
              </w:rPr>
              <w:t>Základní škola Týn nad Vltavou, Hlinecká</w:t>
            </w:r>
          </w:p>
          <w:p w14:paraId="799AA280" w14:textId="77777777" w:rsid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cstheme="minorHAnsi"/>
                <w:szCs w:val="20"/>
                <w:lang w:val="cs-CZ" w:eastAsia="cs-CZ"/>
              </w:rPr>
            </w:pPr>
            <w:r w:rsidRPr="00624A2D">
              <w:rPr>
                <w:rFonts w:cstheme="minorHAnsi"/>
                <w:szCs w:val="20"/>
                <w:lang w:val="cs-CZ" w:eastAsia="cs-CZ"/>
              </w:rPr>
              <w:t>Základní škola a Mateřská škola Chrášťany</w:t>
            </w:r>
          </w:p>
          <w:p w14:paraId="3C58F6F2" w14:textId="77777777" w:rsidR="00044E6F" w:rsidRPr="00624A2D" w:rsidRDefault="00044E6F" w:rsidP="00044E6F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Neznašov</w:t>
            </w:r>
          </w:p>
          <w:p w14:paraId="01E92DB1" w14:textId="4A5D5535" w:rsidR="00044E6F" w:rsidRPr="00624A2D" w:rsidRDefault="00044E6F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en-GB"/>
              </w:rPr>
            </w:pPr>
          </w:p>
        </w:tc>
      </w:tr>
      <w:tr w:rsidR="00624A2D" w:rsidRPr="00624A2D" w14:paraId="3562AD6F" w14:textId="77777777" w:rsidTr="00581F49">
        <w:trPr>
          <w:trHeight w:hRule="exact" w:val="731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4616BA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86B3F28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en-GB"/>
              </w:rPr>
            </w:pPr>
            <w:r w:rsidRPr="00624A2D">
              <w:rPr>
                <w:rFonts w:cstheme="minorHAnsi"/>
                <w:szCs w:val="20"/>
                <w:lang w:val="cs-CZ" w:eastAsia="en-GB"/>
              </w:rPr>
              <w:t xml:space="preserve">Odborná a metodická pracoviště typu PPP, </w:t>
            </w:r>
            <w:proofErr w:type="gramStart"/>
            <w:r w:rsidRPr="00624A2D">
              <w:rPr>
                <w:rFonts w:cstheme="minorHAnsi"/>
                <w:szCs w:val="20"/>
                <w:lang w:val="cs-CZ" w:eastAsia="en-GB"/>
              </w:rPr>
              <w:t>NPI,</w:t>
            </w:r>
            <w:proofErr w:type="gramEnd"/>
            <w:r w:rsidRPr="00624A2D">
              <w:rPr>
                <w:rFonts w:cstheme="minorHAnsi"/>
                <w:szCs w:val="20"/>
                <w:lang w:val="cs-CZ" w:eastAsia="en-GB"/>
              </w:rPr>
              <w:t xml:space="preserve"> apod. nebo organizace typu MENSA</w:t>
            </w:r>
          </w:p>
        </w:tc>
      </w:tr>
      <w:tr w:rsidR="00624A2D" w:rsidRPr="00624A2D" w14:paraId="21D605A0" w14:textId="77777777" w:rsidTr="00581F49">
        <w:trPr>
          <w:trHeight w:hRule="exact" w:val="706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5A4553D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C66DDCD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en-GB"/>
              </w:rPr>
            </w:pPr>
            <w:r w:rsidRPr="00624A2D">
              <w:rPr>
                <w:rFonts w:cstheme="minorHAnsi"/>
                <w:szCs w:val="20"/>
                <w:lang w:val="cs-CZ" w:eastAsia="en-GB"/>
              </w:rPr>
              <w:t xml:space="preserve">Počet realizovaných programů na vyhledávání a aktivizaci </w:t>
            </w:r>
          </w:p>
          <w:p w14:paraId="0157D6BF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en-GB"/>
              </w:rPr>
            </w:pPr>
            <w:r w:rsidRPr="00624A2D">
              <w:rPr>
                <w:rFonts w:cstheme="minorHAnsi"/>
                <w:szCs w:val="20"/>
                <w:lang w:val="cs-CZ" w:eastAsia="en-GB"/>
              </w:rPr>
              <w:t>Počet společných aktivit mezi ZŠ a dalšími aktéry</w:t>
            </w:r>
          </w:p>
        </w:tc>
      </w:tr>
      <w:tr w:rsidR="00624A2D" w:rsidRPr="00624A2D" w14:paraId="11B175A7" w14:textId="77777777" w:rsidTr="00581F49">
        <w:trPr>
          <w:trHeight w:val="41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AA2935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FBF34C" w14:textId="0BD81681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en-GB"/>
              </w:rPr>
            </w:pPr>
            <w:r w:rsidRPr="00624A2D">
              <w:rPr>
                <w:rFonts w:cstheme="minorHAnsi"/>
                <w:szCs w:val="20"/>
                <w:lang w:val="cs-CZ" w:eastAsia="cs-CZ"/>
              </w:rPr>
              <w:t xml:space="preserve">Školní rok </w:t>
            </w:r>
            <w:r w:rsidR="00044E6F">
              <w:rPr>
                <w:rFonts w:cstheme="minorHAnsi"/>
                <w:szCs w:val="20"/>
                <w:lang w:val="cs-CZ" w:eastAsia="cs-CZ"/>
              </w:rPr>
              <w:t>2022/2023</w:t>
            </w:r>
            <w:r w:rsidRPr="00624A2D">
              <w:rPr>
                <w:rFonts w:cstheme="minorHAnsi"/>
                <w:szCs w:val="20"/>
                <w:lang w:val="cs-CZ" w:eastAsia="cs-CZ"/>
              </w:rPr>
              <w:t xml:space="preserve"> a dále</w:t>
            </w:r>
          </w:p>
        </w:tc>
      </w:tr>
      <w:tr w:rsidR="00624A2D" w:rsidRPr="00624A2D" w14:paraId="6A6494DA" w14:textId="77777777" w:rsidTr="00581F49">
        <w:trPr>
          <w:trHeight w:val="41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FFB4AF4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67750D3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en-GB"/>
              </w:rPr>
            </w:pPr>
          </w:p>
        </w:tc>
      </w:tr>
      <w:tr w:rsidR="00624A2D" w:rsidRPr="00624A2D" w14:paraId="7CD00784" w14:textId="77777777" w:rsidTr="00581F49">
        <w:trPr>
          <w:trHeight w:val="41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FAF661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6ECFDC3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en-GB"/>
              </w:rPr>
            </w:pPr>
            <w:r w:rsidRPr="00624A2D">
              <w:rPr>
                <w:rFonts w:cstheme="minorHAnsi"/>
                <w:szCs w:val="20"/>
                <w:lang w:val="cs-CZ" w:eastAsia="en-GB"/>
              </w:rPr>
              <w:t xml:space="preserve">Šablony, tematické projekty EU, prostředky jednotlivých škol </w:t>
            </w:r>
          </w:p>
        </w:tc>
      </w:tr>
      <w:tr w:rsidR="00624A2D" w:rsidRPr="00624A2D" w14:paraId="52A9DFCC" w14:textId="77777777" w:rsidTr="00581F49">
        <w:trPr>
          <w:trHeight w:val="41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3BD3F8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E3AD92A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en-GB"/>
              </w:rPr>
            </w:pPr>
          </w:p>
        </w:tc>
      </w:tr>
      <w:tr w:rsidR="00624A2D" w:rsidRPr="00624A2D" w14:paraId="07DBAEEC" w14:textId="77777777" w:rsidTr="00581F49">
        <w:trPr>
          <w:trHeight w:hRule="exact" w:val="76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59FB7025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>Číslo a název aktivity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8496B0"/>
            <w:vAlign w:val="center"/>
          </w:tcPr>
          <w:p w14:paraId="1E0A2FE2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bCs/>
                <w:lang w:eastAsia="cs-CZ"/>
              </w:rPr>
              <w:t xml:space="preserve">1.3.3 Přípravná/předškolní třída a adaptační pobyty </w:t>
            </w:r>
          </w:p>
        </w:tc>
      </w:tr>
      <w:tr w:rsidR="00624A2D" w:rsidRPr="00624A2D" w14:paraId="732A4E78" w14:textId="77777777" w:rsidTr="00581F49">
        <w:trPr>
          <w:trHeight w:hRule="exact" w:val="2557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1D2419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lastRenderedPageBreak/>
              <w:t>Cíl a popis aktivity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A2B1DFD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</w:pPr>
            <w:r w:rsidRPr="00624A2D">
              <w:rPr>
                <w:rFonts w:cstheme="minorHAnsi"/>
                <w:szCs w:val="20"/>
                <w:lang w:val="cs-CZ" w:eastAsia="cs-CZ"/>
              </w:rPr>
              <w:t xml:space="preserve">Hlavním cílem této aktivity je vytvořit prostředí pro vstup do první třídy dětem se sociálním nebo jazykovým znevýhodněním, se sníženou koncentrací pozornosti, s grafomotorickými obtížemi, s vadami řeči, se sníženou koordinací pohybu a s jiným znevýhodněním. V rámci takto koncipované podpory budou celoročně realizovány činnosti tzv. </w:t>
            </w:r>
            <w:r w:rsidRPr="00624A2D">
              <w:rPr>
                <w:rFonts w:cstheme="minorHAnsi"/>
                <w:bCs/>
                <w:szCs w:val="20"/>
                <w:lang w:val="cs-CZ" w:eastAsia="cs-CZ"/>
              </w:rPr>
              <w:t xml:space="preserve">vyučování nanečisto, dvoudenní </w:t>
            </w:r>
            <w:r w:rsidRPr="00624A2D">
              <w:rPr>
                <w:rFonts w:cstheme="minorHAnsi"/>
                <w:szCs w:val="20"/>
                <w:lang w:val="cs-CZ" w:eastAsia="cs-CZ"/>
              </w:rPr>
              <w:t xml:space="preserve">pobyt předškolních dětí ve škole s výukou vybraných předmětů apod. Součástí bude i pořádání adaptačních pobytů pro žáky na začátku školního roku. </w:t>
            </w:r>
            <w:r w:rsidRPr="00624A2D">
              <w:rPr>
                <w:rFonts w:cstheme="minorHAnsi"/>
                <w:szCs w:val="20"/>
                <w:lang w:val="cs-CZ" w:eastAsia="en-GB"/>
              </w:rPr>
              <w:t xml:space="preserve">Předškoláci využívají jídelnu ZŠ, učí se odnášet </w:t>
            </w:r>
            <w:proofErr w:type="spellStart"/>
            <w:r w:rsidRPr="00624A2D">
              <w:rPr>
                <w:rFonts w:cstheme="minorHAnsi"/>
                <w:szCs w:val="20"/>
                <w:lang w:val="cs-CZ" w:eastAsia="en-GB"/>
              </w:rPr>
              <w:t>táci</w:t>
            </w:r>
            <w:proofErr w:type="spellEnd"/>
            <w:r w:rsidRPr="00624A2D">
              <w:rPr>
                <w:rFonts w:cstheme="minorHAnsi"/>
                <w:szCs w:val="20"/>
                <w:lang w:val="cs-CZ" w:eastAsia="en-GB"/>
              </w:rPr>
              <w:t xml:space="preserve">, navštěvují tělocvičnu školy, pravidelnou přípravu </w:t>
            </w:r>
            <w:proofErr w:type="gramStart"/>
            <w:r w:rsidRPr="00624A2D">
              <w:rPr>
                <w:rFonts w:cstheme="minorHAnsi"/>
                <w:szCs w:val="20"/>
                <w:lang w:val="cs-CZ" w:eastAsia="en-GB"/>
              </w:rPr>
              <w:t>( Těšíme</w:t>
            </w:r>
            <w:proofErr w:type="gramEnd"/>
            <w:r w:rsidRPr="00624A2D">
              <w:rPr>
                <w:rFonts w:cstheme="minorHAnsi"/>
                <w:szCs w:val="20"/>
                <w:lang w:val="cs-CZ" w:eastAsia="en-GB"/>
              </w:rPr>
              <w:t xml:space="preserve"> se do školy) absolvují ve třídě ZŠ.</w:t>
            </w:r>
          </w:p>
        </w:tc>
      </w:tr>
      <w:tr w:rsidR="00624A2D" w:rsidRPr="00624A2D" w14:paraId="15AD442E" w14:textId="77777777" w:rsidTr="00581F49">
        <w:trPr>
          <w:trHeight w:hRule="exact" w:val="2004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911507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848132F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cs-CZ"/>
              </w:rPr>
            </w:pPr>
            <w:r w:rsidRPr="00624A2D">
              <w:rPr>
                <w:rFonts w:cstheme="minorHAnsi"/>
                <w:szCs w:val="20"/>
                <w:lang w:val="cs-CZ" w:eastAsia="cs-CZ"/>
              </w:rPr>
              <w:t>Základní škola Týn nad Vltavou, Hlinecká</w:t>
            </w:r>
          </w:p>
          <w:p w14:paraId="3014CFE3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cs-CZ"/>
              </w:rPr>
            </w:pPr>
            <w:r w:rsidRPr="00624A2D">
              <w:rPr>
                <w:rFonts w:cstheme="minorHAnsi"/>
                <w:szCs w:val="20"/>
                <w:lang w:val="cs-CZ" w:eastAsia="cs-CZ"/>
              </w:rPr>
              <w:t xml:space="preserve">Mateřská škola Týn na d Vltavou </w:t>
            </w:r>
          </w:p>
          <w:p w14:paraId="2977FAD4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cs-CZ"/>
              </w:rPr>
            </w:pPr>
            <w:r w:rsidRPr="00624A2D">
              <w:rPr>
                <w:rFonts w:cstheme="minorHAnsi"/>
                <w:szCs w:val="20"/>
                <w:lang w:val="cs-CZ" w:eastAsia="cs-CZ"/>
              </w:rPr>
              <w:t>Základní škola a Mateřská škola Žimutice</w:t>
            </w:r>
          </w:p>
          <w:p w14:paraId="7ADE55CD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szCs w:val="20"/>
                <w:lang w:val="cs-CZ" w:eastAsia="cs-CZ"/>
              </w:rPr>
            </w:pPr>
            <w:r w:rsidRPr="00624A2D">
              <w:rPr>
                <w:rFonts w:cstheme="minorHAnsi"/>
                <w:szCs w:val="20"/>
                <w:lang w:val="cs-CZ" w:eastAsia="cs-CZ"/>
              </w:rPr>
              <w:t>Základní škola a Mateřská škola Dolní Bukovsko</w:t>
            </w:r>
          </w:p>
          <w:p w14:paraId="3E8EA1EB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Cs/>
                <w:szCs w:val="20"/>
                <w:lang w:val="cs-CZ" w:eastAsia="cs-CZ"/>
              </w:rPr>
            </w:pPr>
            <w:r w:rsidRPr="00624A2D">
              <w:rPr>
                <w:rFonts w:cstheme="minorHAnsi"/>
                <w:bCs/>
                <w:szCs w:val="20"/>
                <w:lang w:val="cs-CZ" w:eastAsia="cs-CZ"/>
              </w:rPr>
              <w:t>Základní škola a Mateřská škola Temelín</w:t>
            </w:r>
          </w:p>
          <w:p w14:paraId="00E6855F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Cs/>
                <w:szCs w:val="20"/>
                <w:lang w:val="cs-CZ" w:eastAsia="cs-CZ"/>
              </w:rPr>
            </w:pPr>
            <w:r w:rsidRPr="00624A2D">
              <w:rPr>
                <w:rFonts w:cstheme="minorHAnsi"/>
                <w:szCs w:val="20"/>
                <w:lang w:val="cs-CZ" w:eastAsia="cs-CZ"/>
              </w:rPr>
              <w:t>Základní škola a Mateřská škola</w:t>
            </w:r>
            <w:r w:rsidRPr="00624A2D">
              <w:rPr>
                <w:rFonts w:cstheme="minorHAnsi"/>
                <w:bCs/>
                <w:szCs w:val="20"/>
                <w:lang w:val="cs-CZ" w:eastAsia="cs-CZ"/>
              </w:rPr>
              <w:t xml:space="preserve"> Chrášťany</w:t>
            </w:r>
          </w:p>
          <w:p w14:paraId="26974E8D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szCs w:val="20"/>
                <w:lang w:val="cs-CZ" w:eastAsia="en-GB"/>
              </w:rPr>
            </w:pPr>
            <w:r w:rsidRPr="00624A2D">
              <w:rPr>
                <w:rFonts w:cstheme="minorHAnsi"/>
                <w:bCs/>
                <w:szCs w:val="20"/>
                <w:lang w:val="cs-CZ" w:eastAsia="cs-CZ"/>
              </w:rPr>
              <w:t>Základní škola a Mateřská škola Neznašov</w:t>
            </w:r>
          </w:p>
        </w:tc>
      </w:tr>
      <w:tr w:rsidR="00624A2D" w:rsidRPr="00624A2D" w14:paraId="2206EC41" w14:textId="77777777" w:rsidTr="00581F49">
        <w:trPr>
          <w:trHeight w:val="42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31D463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51C1965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en-GB"/>
              </w:rPr>
            </w:pPr>
          </w:p>
        </w:tc>
      </w:tr>
      <w:tr w:rsidR="00624A2D" w:rsidRPr="00624A2D" w14:paraId="059F3EE8" w14:textId="77777777" w:rsidTr="00581F49">
        <w:trPr>
          <w:trHeight w:val="42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EA2506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3F3F00D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Počet zapojených žáků </w:t>
            </w:r>
          </w:p>
          <w:p w14:paraId="304CF66B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zapojených pedagogů</w:t>
            </w:r>
          </w:p>
          <w:p w14:paraId="13963C9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Počet akcí  </w:t>
            </w:r>
          </w:p>
        </w:tc>
      </w:tr>
      <w:tr w:rsidR="00624A2D" w:rsidRPr="00624A2D" w14:paraId="273A17FE" w14:textId="77777777" w:rsidTr="00581F49">
        <w:trPr>
          <w:trHeight w:val="42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93CF9C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3477401" w14:textId="75DCA8E3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en-GB"/>
              </w:rPr>
            </w:pPr>
            <w:r w:rsidRPr="00624A2D">
              <w:rPr>
                <w:rFonts w:cstheme="minorHAnsi"/>
                <w:szCs w:val="20"/>
                <w:lang w:val="cs-CZ" w:eastAsia="cs-CZ"/>
              </w:rPr>
              <w:t xml:space="preserve">Školní rok </w:t>
            </w:r>
            <w:r w:rsidR="00044E6F">
              <w:rPr>
                <w:rFonts w:cstheme="minorHAnsi"/>
                <w:szCs w:val="20"/>
                <w:lang w:val="cs-CZ" w:eastAsia="cs-CZ"/>
              </w:rPr>
              <w:t>2022/2023</w:t>
            </w:r>
            <w:r w:rsidRPr="00624A2D">
              <w:rPr>
                <w:rFonts w:cstheme="minorHAnsi"/>
                <w:szCs w:val="20"/>
                <w:lang w:val="cs-CZ" w:eastAsia="cs-CZ"/>
              </w:rPr>
              <w:t xml:space="preserve"> a dále</w:t>
            </w:r>
          </w:p>
        </w:tc>
      </w:tr>
      <w:tr w:rsidR="00624A2D" w:rsidRPr="00624A2D" w14:paraId="33DD7FB7" w14:textId="77777777" w:rsidTr="00581F49">
        <w:trPr>
          <w:trHeight w:val="42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AB725A4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F2BF186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en-GB"/>
              </w:rPr>
            </w:pPr>
          </w:p>
        </w:tc>
      </w:tr>
      <w:tr w:rsidR="00624A2D" w:rsidRPr="00624A2D" w14:paraId="2551188E" w14:textId="77777777" w:rsidTr="00581F49">
        <w:trPr>
          <w:trHeight w:val="42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37967B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38DE32D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en-GB"/>
              </w:rPr>
            </w:pPr>
            <w:r w:rsidRPr="00624A2D">
              <w:rPr>
                <w:rFonts w:cstheme="minorHAnsi"/>
                <w:szCs w:val="20"/>
                <w:lang w:val="cs-CZ" w:eastAsia="cs-CZ"/>
              </w:rPr>
              <w:t>Tematické projekty, šablony, prostředky škol</w:t>
            </w:r>
          </w:p>
        </w:tc>
      </w:tr>
    </w:tbl>
    <w:p w14:paraId="3327C5F2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160" w:after="160" w:line="278" w:lineRule="exact"/>
        <w:jc w:val="both"/>
        <w:rPr>
          <w:rFonts w:asciiTheme="minorHAnsi" w:hAnsiTheme="minorHAnsi" w:cstheme="minorHAnsi"/>
          <w:sz w:val="22"/>
          <w:lang w:eastAsia="cs-CZ"/>
        </w:rPr>
      </w:pPr>
    </w:p>
    <w:tbl>
      <w:tblPr>
        <w:tblW w:w="8931" w:type="dxa"/>
        <w:tblLook w:val="00A0" w:firstRow="1" w:lastRow="0" w:firstColumn="1" w:lastColumn="0" w:noHBand="0" w:noVBand="0"/>
      </w:tblPr>
      <w:tblGrid>
        <w:gridCol w:w="2231"/>
        <w:gridCol w:w="6700"/>
      </w:tblGrid>
      <w:tr w:rsidR="00624A2D" w:rsidRPr="00624A2D" w14:paraId="6F272E02" w14:textId="77777777" w:rsidTr="00581F49">
        <w:trPr>
          <w:trHeight w:hRule="exact" w:val="765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vAlign w:val="center"/>
          </w:tcPr>
          <w:p w14:paraId="17E19DE6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Cíl 1.4</w:t>
            </w:r>
          </w:p>
        </w:tc>
        <w:tc>
          <w:tcPr>
            <w:tcW w:w="6699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457330E2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 Vytvoření podmínek a zázemí pro vzdělávání</w:t>
            </w:r>
          </w:p>
        </w:tc>
      </w:tr>
      <w:tr w:rsidR="00624A2D" w:rsidRPr="00624A2D" w14:paraId="5BF08B9A" w14:textId="77777777" w:rsidTr="00581F49">
        <w:trPr>
          <w:trHeight w:hRule="exact" w:val="1652"/>
        </w:trPr>
        <w:tc>
          <w:tcPr>
            <w:tcW w:w="223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D1CEFB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Popis cíle</w:t>
            </w:r>
          </w:p>
        </w:tc>
        <w:tc>
          <w:tcPr>
            <w:tcW w:w="6699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A26575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V rámci tohoto cíle bude podporována výstavba a rekonstrukce budov a prostor pro zajištění odpovídajících podmínek a kapacitních potřeb pro vzdělávání u všech aktérů ve formálním vzdělávání. Součástí je také revitalizace bezprostředního okolí budov, jídelen, hřišť, úprava venkovních prostor, zabezpečení budov, zajištění bezbariérovosti a zvýšení úspor energií. </w:t>
            </w:r>
          </w:p>
        </w:tc>
      </w:tr>
      <w:tr w:rsidR="00624A2D" w:rsidRPr="00624A2D" w14:paraId="1B8062AA" w14:textId="77777777" w:rsidTr="00581F49">
        <w:trPr>
          <w:trHeight w:hRule="exact" w:val="601"/>
        </w:trPr>
        <w:tc>
          <w:tcPr>
            <w:tcW w:w="223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628703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Popis aktivit</w:t>
            </w:r>
          </w:p>
        </w:tc>
        <w:tc>
          <w:tcPr>
            <w:tcW w:w="6699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86666BE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Seznam jednotlivých projektů je uveden v tabulce Investiční priority v příloze č. 4.</w:t>
            </w:r>
          </w:p>
        </w:tc>
      </w:tr>
      <w:tr w:rsidR="00624A2D" w:rsidRPr="00624A2D" w14:paraId="1C507EFB" w14:textId="77777777" w:rsidTr="00581F49">
        <w:trPr>
          <w:trHeight w:hRule="exact" w:val="669"/>
        </w:trPr>
        <w:tc>
          <w:tcPr>
            <w:tcW w:w="223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755CCD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Indikátory</w:t>
            </w:r>
          </w:p>
        </w:tc>
        <w:tc>
          <w:tcPr>
            <w:tcW w:w="6699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A0B0C5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realizovaných investičních projektů</w:t>
            </w:r>
          </w:p>
          <w:p w14:paraId="2CAA4CC9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lang w:eastAsia="en-GB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Finanční výdaje realizované na investice do školské infrastruktury</w:t>
            </w:r>
          </w:p>
        </w:tc>
      </w:tr>
    </w:tbl>
    <w:p w14:paraId="5724335B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160" w:after="160" w:line="278" w:lineRule="exact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22D31189" w14:textId="77777777" w:rsidR="00624A2D" w:rsidRPr="00624A2D" w:rsidRDefault="00624A2D" w:rsidP="00624A2D">
      <w:r w:rsidRPr="00624A2D">
        <w:br w:type="page"/>
      </w:r>
    </w:p>
    <w:p w14:paraId="165488B1" w14:textId="77777777" w:rsidR="00624A2D" w:rsidRPr="00624A2D" w:rsidRDefault="00624A2D" w:rsidP="00624A2D">
      <w:pPr>
        <w:pStyle w:val="Nadpis1"/>
        <w:rPr>
          <w:rFonts w:asciiTheme="minorHAnsi" w:hAnsiTheme="minorHAnsi" w:cstheme="minorHAnsi"/>
          <w:bCs/>
          <w:color w:val="auto"/>
          <w:sz w:val="36"/>
          <w:lang w:eastAsia="en-GB"/>
        </w:rPr>
      </w:pPr>
      <w:bookmarkStart w:id="13" w:name="_Toc64914611"/>
      <w:bookmarkStart w:id="14" w:name="_Toc497677050"/>
      <w:bookmarkStart w:id="15" w:name="_Toc497743625"/>
      <w:r w:rsidRPr="00624A2D">
        <w:rPr>
          <w:rFonts w:asciiTheme="minorHAnsi" w:hAnsiTheme="minorHAnsi" w:cstheme="minorHAnsi"/>
          <w:bCs/>
          <w:color w:val="auto"/>
          <w:sz w:val="36"/>
          <w:lang w:eastAsia="en-GB"/>
        </w:rPr>
        <w:lastRenderedPageBreak/>
        <w:t>Priorita 2 - Společné vzdělávání</w:t>
      </w:r>
      <w:bookmarkEnd w:id="13"/>
      <w:bookmarkEnd w:id="14"/>
      <w:bookmarkEnd w:id="15"/>
    </w:p>
    <w:p w14:paraId="440CB28F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0" w:line="278" w:lineRule="exact"/>
        <w:jc w:val="both"/>
        <w:rPr>
          <w:rFonts w:asciiTheme="minorHAnsi" w:hAnsiTheme="minorHAnsi" w:cstheme="minorHAnsi"/>
          <w:b/>
          <w:bCs/>
          <w:sz w:val="22"/>
          <w:szCs w:val="22"/>
          <w:lang w:eastAsia="en-GB"/>
        </w:rPr>
      </w:pPr>
    </w:p>
    <w:tbl>
      <w:tblPr>
        <w:tblW w:w="8946" w:type="dxa"/>
        <w:tblLook w:val="00A0" w:firstRow="1" w:lastRow="0" w:firstColumn="1" w:lastColumn="0" w:noHBand="0" w:noVBand="0"/>
      </w:tblPr>
      <w:tblGrid>
        <w:gridCol w:w="2234"/>
        <w:gridCol w:w="6712"/>
      </w:tblGrid>
      <w:tr w:rsidR="00624A2D" w:rsidRPr="00624A2D" w14:paraId="169B09E9" w14:textId="77777777" w:rsidTr="00581F49">
        <w:trPr>
          <w:trHeight w:hRule="exact" w:val="765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vAlign w:val="center"/>
          </w:tcPr>
          <w:p w14:paraId="362B03FF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Cíl 2.1</w:t>
            </w:r>
          </w:p>
        </w:tc>
        <w:tc>
          <w:tcPr>
            <w:tcW w:w="6711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2B4524A1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 xml:space="preserve">Zajištění rovného přístupu ke vzdělání </w:t>
            </w:r>
          </w:p>
        </w:tc>
      </w:tr>
      <w:tr w:rsidR="00624A2D" w:rsidRPr="00624A2D" w14:paraId="670BA747" w14:textId="77777777" w:rsidTr="00581F49">
        <w:trPr>
          <w:trHeight w:hRule="exact" w:val="1448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4D7E5D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Popis cíle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998694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Cílem je zajištění a dlouhodobé využívání vhodných diagnostických nástrojů a metodologie pro identifikaci a další práci s dětmi a žáky, které vyžadují specifický přístup a metody pro vzájemnou spolupráci při společném vzdělávání pro pedagogy i nepedagogické pracovníky působící v oblasti neformálního a zájmového vzdělávání.</w:t>
            </w:r>
          </w:p>
        </w:tc>
      </w:tr>
      <w:tr w:rsidR="00624A2D" w:rsidRPr="00624A2D" w14:paraId="0A11888E" w14:textId="77777777" w:rsidTr="00581F49">
        <w:trPr>
          <w:trHeight w:hRule="exact" w:val="1382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51D2A9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Aktivity pro naplnění cíle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AF75D2A" w14:textId="77777777" w:rsidR="00624A2D" w:rsidRPr="00624A2D" w:rsidRDefault="00624A2D" w:rsidP="00581F49">
            <w:pPr>
              <w:pStyle w:val="Prosttext"/>
              <w:spacing w:line="276" w:lineRule="auto"/>
              <w:jc w:val="both"/>
              <w:rPr>
                <w:rFonts w:asciiTheme="minorHAnsi" w:eastAsiaTheme="minorHAnsi" w:hAnsiTheme="minorHAnsi" w:cstheme="minorHAnsi"/>
                <w:sz w:val="22"/>
              </w:rPr>
            </w:pPr>
            <w:r w:rsidRPr="00624A2D">
              <w:rPr>
                <w:rFonts w:asciiTheme="minorHAnsi" w:eastAsiaTheme="minorHAnsi" w:hAnsiTheme="minorHAnsi" w:cstheme="minorHAnsi"/>
                <w:sz w:val="22"/>
              </w:rPr>
              <w:t xml:space="preserve">2.1.1 Zajištění pedagogických asistentů </w:t>
            </w:r>
          </w:p>
          <w:p w14:paraId="4EBDCF3A" w14:textId="77777777" w:rsidR="00624A2D" w:rsidRPr="00624A2D" w:rsidRDefault="00624A2D" w:rsidP="00581F49">
            <w:pPr>
              <w:pStyle w:val="Prosttext"/>
              <w:spacing w:line="276" w:lineRule="auto"/>
              <w:rPr>
                <w:rFonts w:asciiTheme="minorHAnsi" w:eastAsiaTheme="minorHAnsi" w:hAnsiTheme="minorHAnsi" w:cstheme="minorHAnsi"/>
                <w:sz w:val="22"/>
              </w:rPr>
            </w:pPr>
            <w:r w:rsidRPr="00624A2D">
              <w:rPr>
                <w:rFonts w:asciiTheme="minorHAnsi" w:eastAsiaTheme="minorHAnsi" w:hAnsiTheme="minorHAnsi" w:cstheme="minorHAnsi"/>
                <w:sz w:val="22"/>
              </w:rPr>
              <w:t>2.1.2 Zajištění činnosti školního speciálního pedagoga pro podporu inkluze</w:t>
            </w:r>
          </w:p>
          <w:p w14:paraId="62C3BC09" w14:textId="77777777" w:rsidR="00624A2D" w:rsidRPr="00624A2D" w:rsidRDefault="00624A2D" w:rsidP="00581F49">
            <w:pPr>
              <w:pStyle w:val="Prosttext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eastAsia="en-GB"/>
              </w:rPr>
            </w:pPr>
            <w:r w:rsidRPr="00624A2D">
              <w:rPr>
                <w:rFonts w:asciiTheme="minorHAnsi" w:eastAsiaTheme="minorHAnsi" w:hAnsiTheme="minorHAnsi" w:cstheme="minorHAnsi"/>
                <w:sz w:val="22"/>
              </w:rPr>
              <w:t>2.1.3 Logopedická prevence na ZŠ a MŠ</w:t>
            </w:r>
            <w:r w:rsidRPr="00624A2D">
              <w:rPr>
                <w:rFonts w:asciiTheme="minorHAnsi" w:hAnsiTheme="minorHAnsi" w:cstheme="minorHAnsi"/>
                <w:sz w:val="22"/>
                <w:lang w:eastAsia="en-GB"/>
              </w:rPr>
              <w:t xml:space="preserve"> </w:t>
            </w:r>
          </w:p>
        </w:tc>
      </w:tr>
      <w:tr w:rsidR="00624A2D" w:rsidRPr="00624A2D" w14:paraId="677610B2" w14:textId="77777777" w:rsidTr="00581F49">
        <w:trPr>
          <w:trHeight w:hRule="exact" w:val="76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5DB0568C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>Číslo a název aktivity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8496B0"/>
            <w:vAlign w:val="center"/>
          </w:tcPr>
          <w:p w14:paraId="50F5241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bCs/>
                <w:lang w:eastAsia="cs-CZ"/>
              </w:rPr>
              <w:t>2.1.1 Zajištění pedagogických asistentů</w:t>
            </w:r>
          </w:p>
        </w:tc>
      </w:tr>
      <w:tr w:rsidR="00624A2D" w:rsidRPr="00624A2D" w14:paraId="4C91C571" w14:textId="77777777" w:rsidTr="00581F49">
        <w:trPr>
          <w:trHeight w:hRule="exact" w:val="2318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76B590D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C442024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cs-CZ"/>
              </w:rPr>
            </w:pPr>
            <w:r w:rsidRPr="00624A2D">
              <w:rPr>
                <w:rFonts w:cstheme="minorHAnsi"/>
                <w:szCs w:val="20"/>
                <w:lang w:val="cs-CZ" w:eastAsia="cs-CZ"/>
              </w:rPr>
              <w:t xml:space="preserve">Cílem je zajištění fungování asistentů pedagoga pro děti a žáky ve společném vzdělávání na pozici pedagogického pracovníka, který </w:t>
            </w:r>
            <w:r w:rsidRPr="00624A2D">
              <w:rPr>
                <w:rFonts w:cstheme="minorHAnsi"/>
                <w:szCs w:val="20"/>
                <w:lang w:val="cs-CZ" w:eastAsia="en-GB"/>
              </w:rPr>
              <w:t>bude působit na MŠ a ZŠ v ORP Týn nad Vltavou, ve které se vzdělávají žáci se speciálními vzdělávacími potřebami. Působnost asistentů pedagoga bude především v oblasti spolupráce s učitelem na přímé výchovné a vzdělávací činnosti (nejen) u žáků se speciálními vzdělávacími potřebami, pomoc při komunikaci mezi učiteli a žáky a při komunikaci mezi učiteli a zákonnými zástupci žáků.</w:t>
            </w:r>
            <w:r w:rsidRPr="00624A2D">
              <w:rPr>
                <w:rFonts w:cstheme="minorHAnsi"/>
                <w:szCs w:val="20"/>
                <w:shd w:val="clear" w:color="auto" w:fill="FFFFFF"/>
                <w:lang w:val="cs-CZ"/>
              </w:rPr>
              <w:t xml:space="preserve"> </w:t>
            </w:r>
          </w:p>
        </w:tc>
      </w:tr>
      <w:tr w:rsidR="00624A2D" w:rsidRPr="00624A2D" w14:paraId="67050C5F" w14:textId="77777777" w:rsidTr="00581F49">
        <w:trPr>
          <w:trHeight w:hRule="exact" w:val="1417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F505B04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8C06F90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Dolní Bukovsko</w:t>
            </w:r>
          </w:p>
          <w:p w14:paraId="2984A940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Temelín</w:t>
            </w:r>
          </w:p>
          <w:p w14:paraId="615DD01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rPr>
                <w:rFonts w:asciiTheme="minorHAnsi" w:hAnsiTheme="minorHAnsi" w:cstheme="minorHAnsi"/>
                <w:b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Týn nad Vltavou, Hlinecká</w:t>
            </w: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br/>
              <w:t>Základní škola a Mateřská škola Neznašov</w:t>
            </w:r>
          </w:p>
        </w:tc>
      </w:tr>
      <w:tr w:rsidR="00624A2D" w:rsidRPr="00624A2D" w14:paraId="43300AF5" w14:textId="77777777" w:rsidTr="00581F49">
        <w:trPr>
          <w:trHeight w:hRule="exact" w:val="417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7B888A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6051D5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1E9A9FE0" w14:textId="77777777" w:rsidTr="00581F49">
        <w:trPr>
          <w:trHeight w:hRule="exact" w:val="1048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52123C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3669424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škol využívající asistenta</w:t>
            </w:r>
          </w:p>
          <w:p w14:paraId="114DCC73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dětí v MŠ využívající asistenta</w:t>
            </w:r>
          </w:p>
          <w:p w14:paraId="70A9010F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dětí v ZŠ využívající asistenta</w:t>
            </w:r>
          </w:p>
        </w:tc>
      </w:tr>
      <w:tr w:rsidR="00624A2D" w:rsidRPr="00624A2D" w14:paraId="15980F5D" w14:textId="77777777" w:rsidTr="00581F49">
        <w:trPr>
          <w:trHeight w:hRule="exact" w:val="42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CF41EE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C536009" w14:textId="3E3223DB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 w:val="22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7C3FD101" w14:textId="77777777" w:rsidTr="00581F49">
        <w:trPr>
          <w:trHeight w:hRule="exact" w:val="42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592315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47A8B53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0AB4FE22" w14:textId="77777777" w:rsidTr="00581F49">
        <w:trPr>
          <w:trHeight w:hRule="exact" w:val="42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7421C1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E3D24AD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Tematické projekty, šablony, prostředky škol</w:t>
            </w:r>
          </w:p>
        </w:tc>
      </w:tr>
    </w:tbl>
    <w:p w14:paraId="5C860670" w14:textId="77777777" w:rsidR="00624A2D" w:rsidRPr="00624A2D" w:rsidRDefault="00624A2D" w:rsidP="00624A2D">
      <w:r w:rsidRPr="00624A2D">
        <w:br w:type="page"/>
      </w:r>
    </w:p>
    <w:tbl>
      <w:tblPr>
        <w:tblW w:w="8946" w:type="dxa"/>
        <w:tblLook w:val="00A0" w:firstRow="1" w:lastRow="0" w:firstColumn="1" w:lastColumn="0" w:noHBand="0" w:noVBand="0"/>
      </w:tblPr>
      <w:tblGrid>
        <w:gridCol w:w="2234"/>
        <w:gridCol w:w="6712"/>
      </w:tblGrid>
      <w:tr w:rsidR="00624A2D" w:rsidRPr="00624A2D" w14:paraId="0F2595EC" w14:textId="77777777" w:rsidTr="00581F49">
        <w:trPr>
          <w:trHeight w:hRule="exact" w:val="76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1CB1D759" w14:textId="77777777" w:rsidR="00624A2D" w:rsidRPr="00624A2D" w:rsidRDefault="00624A2D" w:rsidP="00581F49">
            <w:pPr>
              <w:pageBreakBefore/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lastRenderedPageBreak/>
              <w:t>Číslo a název aktivity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8496B0"/>
            <w:vAlign w:val="center"/>
          </w:tcPr>
          <w:p w14:paraId="6D9F30F2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bCs/>
                <w:lang w:eastAsia="cs-CZ"/>
              </w:rPr>
              <w:t>2.1.2 Zajištění činnosti školního speciálního pedagoga pro podporu inkluze</w:t>
            </w:r>
          </w:p>
        </w:tc>
      </w:tr>
      <w:tr w:rsidR="00624A2D" w:rsidRPr="00624A2D" w14:paraId="4238EE79" w14:textId="77777777" w:rsidTr="00581F49">
        <w:trPr>
          <w:trHeight w:hRule="exact" w:val="1834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FF548B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F26C7D" w14:textId="77777777" w:rsidR="00624A2D" w:rsidRPr="00624A2D" w:rsidRDefault="00624A2D" w:rsidP="00581F49">
            <w:pPr>
              <w:pStyle w:val="Prosttext"/>
              <w:jc w:val="both"/>
              <w:rPr>
                <w:rFonts w:asciiTheme="minorHAnsi" w:hAnsiTheme="minorHAnsi" w:cstheme="minorHAnsi"/>
                <w:sz w:val="22"/>
              </w:rPr>
            </w:pPr>
            <w:r w:rsidRPr="00624A2D">
              <w:rPr>
                <w:rFonts w:asciiTheme="minorHAnsi" w:eastAsia="Times New Roman" w:hAnsiTheme="minorHAnsi" w:cstheme="minorHAnsi"/>
                <w:sz w:val="22"/>
              </w:rPr>
              <w:t>Cílem této aktivity je vytvoření podmínek pro fungování speciálního pedagoga v rámci sdíleného úvazku v oblasti společného vzdělávání dětí a žáků na MŠ a ZŠ v ORP Týn nad Vltavou</w:t>
            </w:r>
            <w:r w:rsidRPr="00624A2D">
              <w:rPr>
                <w:rFonts w:asciiTheme="minorHAnsi" w:eastAsia="Times New Roman" w:hAnsiTheme="minorHAnsi" w:cstheme="minorHAnsi"/>
                <w:bCs/>
                <w:sz w:val="22"/>
              </w:rPr>
              <w:t xml:space="preserve">. Tento pracovník se bude zabývat </w:t>
            </w:r>
            <w:r w:rsidRPr="00624A2D">
              <w:rPr>
                <w:rFonts w:asciiTheme="minorHAnsi" w:hAnsiTheme="minorHAnsi" w:cstheme="minorHAnsi"/>
                <w:sz w:val="22"/>
                <w:shd w:val="clear" w:color="auto" w:fill="FFFFFF"/>
              </w:rPr>
              <w:t xml:space="preserve">především včasnou identifikací žáků s potřebou podpůrných opatření a vytvářením (případně i realizací) strategií a postupů vedoucích k odstranění či zmírnění výukových problémů. </w:t>
            </w:r>
          </w:p>
        </w:tc>
      </w:tr>
      <w:tr w:rsidR="00624A2D" w:rsidRPr="00624A2D" w14:paraId="62B1FB79" w14:textId="77777777" w:rsidTr="00581F49">
        <w:trPr>
          <w:trHeight w:hRule="exact" w:val="1753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D21639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4F5495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Týn nad Vltavou, Malá Strana</w:t>
            </w:r>
          </w:p>
          <w:p w14:paraId="710BEAD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Dolní Bukovsko</w:t>
            </w:r>
          </w:p>
          <w:p w14:paraId="713C4E0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Cs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a Mateřská škola Temelín</w:t>
            </w:r>
          </w:p>
          <w:p w14:paraId="318B724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Cs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a Mateřská škola Chrášťany</w:t>
            </w:r>
          </w:p>
          <w:p w14:paraId="4DAC3675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Týn nad Vltavou, Hlinecká</w:t>
            </w:r>
            <w:r w:rsidRPr="00624A2D">
              <w:rPr>
                <w:rFonts w:cstheme="minorHAnsi"/>
                <w:bCs/>
                <w:szCs w:val="20"/>
                <w:lang w:eastAsia="cs-CZ"/>
              </w:rPr>
              <w:br/>
              <w:t>Základní škola a Mateřská škola Neznašov</w:t>
            </w:r>
          </w:p>
        </w:tc>
      </w:tr>
      <w:tr w:rsidR="00624A2D" w:rsidRPr="00624A2D" w14:paraId="6613A023" w14:textId="77777777" w:rsidTr="00581F49">
        <w:trPr>
          <w:trHeight w:hRule="exact" w:val="477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1092A0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9EE71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</w:p>
        </w:tc>
      </w:tr>
      <w:tr w:rsidR="00624A2D" w:rsidRPr="00624A2D" w14:paraId="4748E2FC" w14:textId="77777777" w:rsidTr="00581F49">
        <w:trPr>
          <w:trHeight w:hRule="exact" w:val="1032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9F34F8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63FE98E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škol využívajících speciálního pedagoga</w:t>
            </w:r>
          </w:p>
          <w:p w14:paraId="7CEFC6CC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dětí v MŠ využívajících speciálního pedagoga</w:t>
            </w:r>
          </w:p>
          <w:p w14:paraId="15AA74A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Počet dětí v ZŠ využívajících speciálního pedagoga</w:t>
            </w:r>
          </w:p>
        </w:tc>
      </w:tr>
      <w:tr w:rsidR="00624A2D" w:rsidRPr="00624A2D" w14:paraId="157052A7" w14:textId="77777777" w:rsidTr="00581F49">
        <w:trPr>
          <w:trHeight w:hRule="exact" w:val="42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238B49D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475C76B" w14:textId="35053A5D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740CC41E" w14:textId="77777777" w:rsidTr="00581F49">
        <w:trPr>
          <w:trHeight w:hRule="exact" w:val="42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11F910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30BBAE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>350 000,-/rok</w:t>
            </w:r>
          </w:p>
        </w:tc>
      </w:tr>
      <w:tr w:rsidR="00624A2D" w:rsidRPr="00624A2D" w14:paraId="3AE4C356" w14:textId="77777777" w:rsidTr="00581F49">
        <w:trPr>
          <w:trHeight w:hRule="exact" w:val="42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8CC9B34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C6ADE7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Tematické projekty, šablony, prostředky škol</w:t>
            </w:r>
          </w:p>
        </w:tc>
      </w:tr>
      <w:tr w:rsidR="00624A2D" w:rsidRPr="00624A2D" w14:paraId="0E269A93" w14:textId="77777777" w:rsidTr="00581F49">
        <w:trPr>
          <w:trHeight w:hRule="exact" w:val="76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 w:themeFill="text2" w:themeFillTint="99"/>
            <w:vAlign w:val="center"/>
          </w:tcPr>
          <w:p w14:paraId="752680BF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szCs w:val="20"/>
                <w:lang w:eastAsia="en-GB"/>
              </w:rPr>
            </w:pPr>
            <w:r w:rsidRPr="00624A2D">
              <w:rPr>
                <w:rFonts w:cstheme="minorHAnsi"/>
                <w:b/>
                <w:szCs w:val="20"/>
                <w:lang w:eastAsia="en-GB"/>
              </w:rPr>
              <w:t>Číslo a název aktivity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8496B0" w:themeFill="text2" w:themeFillTint="99"/>
            <w:vAlign w:val="center"/>
          </w:tcPr>
          <w:p w14:paraId="61261CAA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szCs w:val="20"/>
                <w:lang w:eastAsia="en-GB"/>
              </w:rPr>
            </w:pPr>
            <w:r w:rsidRPr="00624A2D">
              <w:rPr>
                <w:rFonts w:cstheme="minorHAnsi"/>
                <w:b/>
                <w:szCs w:val="20"/>
                <w:lang w:eastAsia="en-GB"/>
              </w:rPr>
              <w:t>2.1.3 Logopedická prevence na ZŠ a MŠ</w:t>
            </w:r>
          </w:p>
        </w:tc>
      </w:tr>
      <w:tr w:rsidR="00624A2D" w:rsidRPr="00624A2D" w14:paraId="2B090AA9" w14:textId="77777777" w:rsidTr="00581F49">
        <w:trPr>
          <w:trHeight w:hRule="exact" w:val="1582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A04B3B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6E99A5" w14:textId="77777777" w:rsidR="00624A2D" w:rsidRPr="00624A2D" w:rsidRDefault="00624A2D" w:rsidP="00581F49">
            <w:pPr>
              <w:spacing w:line="240" w:lineRule="auto"/>
              <w:jc w:val="both"/>
            </w:pPr>
            <w:r w:rsidRPr="00624A2D">
              <w:rPr>
                <w:rFonts w:cstheme="minorHAnsi"/>
                <w:szCs w:val="20"/>
                <w:lang w:eastAsia="cs-CZ"/>
              </w:rPr>
              <w:t>Hlavním cílem zkvalitnění logopedické prevence v práci pedagogů a zvýšení jejich kompetencí v oblasti pedagogického přístupu k dětem s narušenou komunikační schopností, posilováním vzdělávacích a osobnostních kompetencí pedagogů v rámci DVPP. Prostřednictvím této aktivity bude také nakoupeno potřebné vybavení a pomůcky</w:t>
            </w:r>
            <w:proofErr w:type="gramStart"/>
            <w:r w:rsidRPr="00624A2D">
              <w:rPr>
                <w:rFonts w:cstheme="minorHAnsi"/>
                <w:szCs w:val="20"/>
                <w:lang w:eastAsia="cs-CZ"/>
              </w:rPr>
              <w:t>. ?</w:t>
            </w:r>
            <w:proofErr w:type="gramEnd"/>
            <w:r w:rsidRPr="00624A2D">
              <w:rPr>
                <w:rFonts w:cstheme="minorHAnsi"/>
                <w:szCs w:val="20"/>
                <w:lang w:eastAsia="cs-CZ"/>
              </w:rPr>
              <w:t xml:space="preserve"> V naší škole Nebyly nakoupeny</w:t>
            </w:r>
          </w:p>
        </w:tc>
      </w:tr>
      <w:tr w:rsidR="00624A2D" w:rsidRPr="00624A2D" w14:paraId="313EE738" w14:textId="77777777" w:rsidTr="00581F49">
        <w:trPr>
          <w:trHeight w:hRule="exact" w:val="2323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4EAC652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C6F1DD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Mateřská škola Týn nad Vltavou, </w:t>
            </w:r>
            <w:r w:rsidRPr="00624A2D">
              <w:rPr>
                <w:rFonts w:cstheme="minorHAnsi"/>
                <w:szCs w:val="20"/>
                <w:lang w:eastAsia="cs-CZ"/>
              </w:rPr>
              <w:br/>
              <w:t>Základní škola a Mateřská škola Dolní Bukovsko</w:t>
            </w:r>
          </w:p>
          <w:p w14:paraId="243955FF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Chrášťany</w:t>
            </w:r>
          </w:p>
          <w:p w14:paraId="46A4DFA5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Temelín</w:t>
            </w:r>
          </w:p>
          <w:p w14:paraId="3E2485C6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Týn nad Vltavou, Malá Strana</w:t>
            </w:r>
          </w:p>
          <w:p w14:paraId="1A2CC5B0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Týn nad Vltavou, Hlinecká</w:t>
            </w:r>
          </w:p>
          <w:p w14:paraId="42A8B2BA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Žimutice</w:t>
            </w:r>
          </w:p>
          <w:p w14:paraId="5CDD4F7A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Neznašov</w:t>
            </w:r>
          </w:p>
        </w:tc>
      </w:tr>
      <w:tr w:rsidR="00624A2D" w:rsidRPr="00624A2D" w14:paraId="6B6E9419" w14:textId="77777777" w:rsidTr="00581F49">
        <w:trPr>
          <w:trHeight w:hRule="exact" w:val="42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539186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A69DEB8" w14:textId="77777777" w:rsidR="00624A2D" w:rsidRPr="00624A2D" w:rsidRDefault="00624A2D" w:rsidP="00581F49">
            <w:pPr>
              <w:spacing w:line="240" w:lineRule="auto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Odborná a metodická pracoviště spolupracující s logopedem</w:t>
            </w:r>
          </w:p>
          <w:p w14:paraId="1A91EE45" w14:textId="77777777" w:rsidR="00624A2D" w:rsidRPr="00624A2D" w:rsidRDefault="00624A2D" w:rsidP="00581F49">
            <w:pPr>
              <w:spacing w:line="240" w:lineRule="auto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Organizace poskytující odborné vzdělávání v rámci DVPP</w:t>
            </w:r>
          </w:p>
        </w:tc>
      </w:tr>
      <w:tr w:rsidR="00624A2D" w:rsidRPr="00624A2D" w14:paraId="1723FB1C" w14:textId="77777777" w:rsidTr="00581F49">
        <w:trPr>
          <w:trHeight w:hRule="exact" w:val="42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C34646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0FD0E8C" w14:textId="77777777" w:rsidR="00624A2D" w:rsidRPr="00624A2D" w:rsidRDefault="00624A2D" w:rsidP="00581F49">
            <w:pPr>
              <w:spacing w:line="240" w:lineRule="auto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Počet pedagogů v DVPP</w:t>
            </w:r>
          </w:p>
        </w:tc>
      </w:tr>
      <w:tr w:rsidR="00624A2D" w:rsidRPr="00624A2D" w14:paraId="010E4582" w14:textId="77777777" w:rsidTr="00581F49">
        <w:trPr>
          <w:trHeight w:hRule="exact" w:val="42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A652A6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6179078" w14:textId="2C4FAC97" w:rsidR="00624A2D" w:rsidRPr="00624A2D" w:rsidRDefault="00624A2D" w:rsidP="00581F49">
            <w:pPr>
              <w:spacing w:line="240" w:lineRule="auto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690C3AF1" w14:textId="77777777" w:rsidTr="00581F49">
        <w:trPr>
          <w:trHeight w:hRule="exact" w:val="42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B8D2DB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lastRenderedPageBreak/>
              <w:t xml:space="preserve">Rozpočet 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1FCD1B" w14:textId="77777777" w:rsidR="00624A2D" w:rsidRPr="00624A2D" w:rsidRDefault="00624A2D" w:rsidP="00581F49">
            <w:pPr>
              <w:spacing w:line="240" w:lineRule="auto"/>
              <w:rPr>
                <w:rFonts w:cstheme="minorHAnsi"/>
                <w:szCs w:val="20"/>
                <w:lang w:eastAsia="cs-CZ"/>
              </w:rPr>
            </w:pPr>
          </w:p>
        </w:tc>
      </w:tr>
      <w:tr w:rsidR="00624A2D" w:rsidRPr="00624A2D" w14:paraId="74A20C49" w14:textId="77777777" w:rsidTr="00581F49">
        <w:trPr>
          <w:trHeight w:hRule="exact" w:val="420"/>
        </w:trPr>
        <w:tc>
          <w:tcPr>
            <w:tcW w:w="22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53E259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711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C355246" w14:textId="77777777" w:rsidR="00624A2D" w:rsidRPr="00624A2D" w:rsidRDefault="00624A2D" w:rsidP="00581F49">
            <w:pPr>
              <w:spacing w:line="240" w:lineRule="auto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Šablony, prostředky jednotlivých škol</w:t>
            </w:r>
          </w:p>
        </w:tc>
      </w:tr>
    </w:tbl>
    <w:p w14:paraId="07BE49F4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160" w:after="160" w:line="278" w:lineRule="exact"/>
        <w:jc w:val="both"/>
        <w:rPr>
          <w:rFonts w:asciiTheme="minorHAnsi" w:hAnsiTheme="minorHAnsi" w:cstheme="minorHAnsi"/>
          <w:sz w:val="22"/>
          <w:lang w:eastAsia="cs-CZ"/>
        </w:rPr>
      </w:pPr>
    </w:p>
    <w:p w14:paraId="2A27CBD1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160" w:after="160" w:line="278" w:lineRule="exact"/>
        <w:jc w:val="both"/>
        <w:rPr>
          <w:rFonts w:asciiTheme="minorHAnsi" w:hAnsiTheme="minorHAnsi" w:cstheme="minorHAnsi"/>
          <w:sz w:val="22"/>
          <w:lang w:eastAsia="cs-CZ"/>
        </w:rPr>
      </w:pPr>
    </w:p>
    <w:p w14:paraId="53C2D0EA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160" w:after="160" w:line="278" w:lineRule="exact"/>
        <w:jc w:val="both"/>
        <w:rPr>
          <w:rFonts w:asciiTheme="minorHAnsi" w:hAnsiTheme="minorHAnsi" w:cstheme="minorHAnsi"/>
          <w:sz w:val="22"/>
          <w:lang w:eastAsia="cs-CZ"/>
        </w:rPr>
      </w:pPr>
    </w:p>
    <w:tbl>
      <w:tblPr>
        <w:tblW w:w="8931" w:type="dxa"/>
        <w:tblInd w:w="-152" w:type="dxa"/>
        <w:tblLook w:val="00A0" w:firstRow="1" w:lastRow="0" w:firstColumn="1" w:lastColumn="0" w:noHBand="0" w:noVBand="0"/>
      </w:tblPr>
      <w:tblGrid>
        <w:gridCol w:w="2422"/>
        <w:gridCol w:w="6509"/>
      </w:tblGrid>
      <w:tr w:rsidR="00624A2D" w:rsidRPr="00624A2D" w14:paraId="7E18DB78" w14:textId="77777777" w:rsidTr="00581F49">
        <w:trPr>
          <w:trHeight w:hRule="exact" w:val="765"/>
        </w:trPr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vAlign w:val="center"/>
          </w:tcPr>
          <w:p w14:paraId="73D57F7D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Cíl 2.2</w:t>
            </w:r>
          </w:p>
        </w:tc>
        <w:tc>
          <w:tcPr>
            <w:tcW w:w="650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6088E07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Rozvoj kompetencí pedagogů</w:t>
            </w:r>
          </w:p>
        </w:tc>
      </w:tr>
      <w:tr w:rsidR="00624A2D" w:rsidRPr="00624A2D" w14:paraId="017DFFD8" w14:textId="77777777" w:rsidTr="00581F49">
        <w:trPr>
          <w:trHeight w:hRule="exact" w:val="1232"/>
        </w:trPr>
        <w:tc>
          <w:tcPr>
            <w:tcW w:w="242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AA8966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Popis cíle</w:t>
            </w:r>
          </w:p>
        </w:tc>
        <w:tc>
          <w:tcPr>
            <w:tcW w:w="650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09F11E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Cílená odborná podpora prostřednictvím odborných vzdělávacích kurzů v rámci DVPP, odborných stáží a vzájemného sdílení zkušeností mezi pedagogy a dalšími relevantními odbornými pracovníky v oblasti společného vzdělávání.</w:t>
            </w:r>
          </w:p>
        </w:tc>
      </w:tr>
      <w:tr w:rsidR="00624A2D" w:rsidRPr="00624A2D" w14:paraId="57268090" w14:textId="77777777" w:rsidTr="00581F49">
        <w:trPr>
          <w:trHeight w:hRule="exact" w:val="570"/>
        </w:trPr>
        <w:tc>
          <w:tcPr>
            <w:tcW w:w="242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9CCB4C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Aktivity pro naplnění cíle</w:t>
            </w:r>
          </w:p>
        </w:tc>
        <w:tc>
          <w:tcPr>
            <w:tcW w:w="650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D40B9D9" w14:textId="77777777" w:rsidR="00624A2D" w:rsidRPr="00624A2D" w:rsidRDefault="00624A2D" w:rsidP="00581F49">
            <w:pPr>
              <w:spacing w:after="0"/>
              <w:rPr>
                <w:rFonts w:cstheme="minorHAnsi"/>
                <w:bCs/>
                <w:sz w:val="24"/>
              </w:rPr>
            </w:pPr>
            <w:r w:rsidRPr="00624A2D">
              <w:rPr>
                <w:rFonts w:cstheme="minorHAnsi"/>
                <w:bCs/>
                <w:szCs w:val="20"/>
              </w:rPr>
              <w:t>2.2.1 Společné aktivity</w:t>
            </w:r>
          </w:p>
        </w:tc>
      </w:tr>
      <w:tr w:rsidR="00624A2D" w:rsidRPr="00624A2D" w14:paraId="2B0C9A68" w14:textId="77777777" w:rsidTr="00581F49">
        <w:trPr>
          <w:trHeight w:hRule="exact" w:val="760"/>
        </w:trPr>
        <w:tc>
          <w:tcPr>
            <w:tcW w:w="242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7B1F0022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sz w:val="24"/>
                <w:lang w:eastAsia="en-GB"/>
              </w:rPr>
            </w:pPr>
            <w:r w:rsidRPr="00624A2D">
              <w:rPr>
                <w:rFonts w:cstheme="minorHAnsi"/>
                <w:b/>
                <w:sz w:val="24"/>
                <w:lang w:eastAsia="en-GB"/>
              </w:rPr>
              <w:t>Číslo a název aktivity</w:t>
            </w:r>
          </w:p>
        </w:tc>
        <w:tc>
          <w:tcPr>
            <w:tcW w:w="650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8496B0"/>
            <w:vAlign w:val="center"/>
          </w:tcPr>
          <w:p w14:paraId="6F5500CD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sz w:val="24"/>
                <w:lang w:eastAsia="en-GB"/>
              </w:rPr>
            </w:pPr>
            <w:r w:rsidRPr="00624A2D">
              <w:rPr>
                <w:rFonts w:cstheme="minorHAnsi"/>
                <w:b/>
                <w:sz w:val="24"/>
              </w:rPr>
              <w:t xml:space="preserve">2.2.1 Společné aktivity </w:t>
            </w:r>
          </w:p>
        </w:tc>
      </w:tr>
      <w:tr w:rsidR="00624A2D" w:rsidRPr="00624A2D" w14:paraId="2A22D6F4" w14:textId="77777777" w:rsidTr="00581F49">
        <w:trPr>
          <w:trHeight w:hRule="exact" w:val="1987"/>
        </w:trPr>
        <w:tc>
          <w:tcPr>
            <w:tcW w:w="242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D8C4AD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50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A2009C0" w14:textId="77777777" w:rsidR="00624A2D" w:rsidRPr="00624A2D" w:rsidRDefault="00624A2D" w:rsidP="00581F49">
            <w:pPr>
              <w:spacing w:after="0" w:line="240" w:lineRule="auto"/>
              <w:jc w:val="both"/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Tato aktivita se zaměří na zajištění společných aktivit pro </w:t>
            </w:r>
            <w:proofErr w:type="gramStart"/>
            <w:r w:rsidRPr="00624A2D">
              <w:rPr>
                <w:rFonts w:cstheme="minorHAnsi"/>
                <w:szCs w:val="20"/>
                <w:lang w:eastAsia="cs-CZ"/>
              </w:rPr>
              <w:t>pedagogy</w:t>
            </w:r>
            <w:proofErr w:type="gramEnd"/>
            <w:r w:rsidRPr="00624A2D">
              <w:rPr>
                <w:rFonts w:cstheme="minorHAnsi"/>
                <w:szCs w:val="20"/>
                <w:lang w:eastAsia="cs-CZ"/>
              </w:rPr>
              <w:t xml:space="preserve"> a to v prohloubení</w:t>
            </w:r>
            <w:r w:rsidRPr="00624A2D">
              <w:rPr>
                <w:rFonts w:cstheme="minorHAnsi"/>
                <w:sz w:val="24"/>
              </w:rPr>
              <w:t xml:space="preserve"> </w:t>
            </w:r>
            <w:r w:rsidRPr="00624A2D">
              <w:rPr>
                <w:rFonts w:cstheme="minorHAnsi"/>
                <w:szCs w:val="20"/>
                <w:lang w:eastAsia="cs-CZ"/>
              </w:rPr>
              <w:t xml:space="preserve">vzdělávání a získávání praktických dovedností v oblastech společného vzdělávání, rovného přístupu žáků ke vzdělání a to i formou kolegiální podpory. Toto bude zajišťováno prostřednictvím DVPP, vzájemným setkáváním pedagogů a odborníků a dle potřeby se budou uskutečňovat hospitace, stáže, exkurze nebo tandemová výuka. </w:t>
            </w:r>
            <w:r w:rsidRPr="00624A2D">
              <w:rPr>
                <w:rFonts w:cstheme="minorHAnsi"/>
                <w:szCs w:val="20"/>
                <w:lang w:eastAsia="en-GB"/>
              </w:rPr>
              <w:t xml:space="preserve">Společné víkendové výjezdy, neformální </w:t>
            </w:r>
            <w:proofErr w:type="gramStart"/>
            <w:r w:rsidRPr="00624A2D">
              <w:rPr>
                <w:rFonts w:cstheme="minorHAnsi"/>
                <w:szCs w:val="20"/>
                <w:lang w:eastAsia="en-GB"/>
              </w:rPr>
              <w:t>diskuze ,</w:t>
            </w:r>
            <w:proofErr w:type="gramEnd"/>
            <w:r w:rsidRPr="00624A2D">
              <w:rPr>
                <w:rFonts w:cstheme="minorHAnsi"/>
                <w:szCs w:val="20"/>
                <w:lang w:eastAsia="en-GB"/>
              </w:rPr>
              <w:t xml:space="preserve"> sdílení zkušeností</w:t>
            </w:r>
          </w:p>
        </w:tc>
      </w:tr>
      <w:tr w:rsidR="00624A2D" w:rsidRPr="00624A2D" w14:paraId="5D5B3BE1" w14:textId="77777777" w:rsidTr="00581F49">
        <w:trPr>
          <w:trHeight w:hRule="exact" w:val="2025"/>
        </w:trPr>
        <w:tc>
          <w:tcPr>
            <w:tcW w:w="242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59D1E1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50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7973A5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Neznašov</w:t>
            </w:r>
          </w:p>
          <w:p w14:paraId="0FA5A5A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Týn nad Vltavou, Hlinecká</w:t>
            </w:r>
          </w:p>
          <w:p w14:paraId="60D091D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Chrášťany</w:t>
            </w:r>
          </w:p>
          <w:p w14:paraId="3C76E7D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Dolní Bukovsko</w:t>
            </w:r>
          </w:p>
          <w:p w14:paraId="38A86EE2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Cs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a Mateřská škola Temelín</w:t>
            </w:r>
          </w:p>
          <w:p w14:paraId="30B296C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Cs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Týn nad Vltavou, Malá Strana</w:t>
            </w:r>
          </w:p>
          <w:p w14:paraId="4E4F902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proofErr w:type="spellStart"/>
            <w:r w:rsidRPr="00624A2D">
              <w:rPr>
                <w:rFonts w:cstheme="minorHAnsi"/>
                <w:szCs w:val="20"/>
                <w:lang w:eastAsia="cs-CZ"/>
              </w:rPr>
              <w:t>MěDDM</w:t>
            </w:r>
            <w:proofErr w:type="spellEnd"/>
            <w:r w:rsidRPr="00624A2D">
              <w:rPr>
                <w:rFonts w:cstheme="minorHAnsi"/>
                <w:szCs w:val="20"/>
                <w:lang w:eastAsia="cs-CZ"/>
              </w:rPr>
              <w:t xml:space="preserve"> Týn nad Vltavou</w:t>
            </w:r>
          </w:p>
        </w:tc>
      </w:tr>
      <w:tr w:rsidR="00624A2D" w:rsidRPr="00624A2D" w14:paraId="31E33707" w14:textId="77777777" w:rsidTr="00581F49">
        <w:trPr>
          <w:trHeight w:hRule="exact" w:val="420"/>
        </w:trPr>
        <w:tc>
          <w:tcPr>
            <w:tcW w:w="242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0151AA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50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4AC526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</w:p>
        </w:tc>
      </w:tr>
      <w:tr w:rsidR="00624A2D" w:rsidRPr="00624A2D" w14:paraId="5B746C65" w14:textId="77777777" w:rsidTr="00581F49">
        <w:trPr>
          <w:trHeight w:hRule="exact" w:val="737"/>
        </w:trPr>
        <w:tc>
          <w:tcPr>
            <w:tcW w:w="242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4C2E50D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50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3DA17E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Počet zapojených pedagogů</w:t>
            </w:r>
          </w:p>
          <w:p w14:paraId="10D5218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Počet akcí </w:t>
            </w:r>
          </w:p>
        </w:tc>
      </w:tr>
      <w:tr w:rsidR="00624A2D" w:rsidRPr="00624A2D" w14:paraId="32CA99F5" w14:textId="77777777" w:rsidTr="00581F49">
        <w:trPr>
          <w:trHeight w:hRule="exact" w:val="420"/>
        </w:trPr>
        <w:tc>
          <w:tcPr>
            <w:tcW w:w="242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C6F408D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50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30C1D3D" w14:textId="27EDE7A9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150521E7" w14:textId="77777777" w:rsidTr="00581F49">
        <w:trPr>
          <w:trHeight w:hRule="exact" w:val="420"/>
        </w:trPr>
        <w:tc>
          <w:tcPr>
            <w:tcW w:w="242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1811BF4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50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11A323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</w:p>
        </w:tc>
      </w:tr>
      <w:tr w:rsidR="00624A2D" w:rsidRPr="00624A2D" w14:paraId="64128837" w14:textId="77777777" w:rsidTr="00581F49">
        <w:trPr>
          <w:trHeight w:hRule="exact" w:val="420"/>
        </w:trPr>
        <w:tc>
          <w:tcPr>
            <w:tcW w:w="242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0F25E22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50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D11EF34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Tematické projekty, šablony, prostředky škol</w:t>
            </w:r>
          </w:p>
        </w:tc>
      </w:tr>
    </w:tbl>
    <w:p w14:paraId="360081C5" w14:textId="77777777" w:rsidR="00624A2D" w:rsidRPr="00624A2D" w:rsidRDefault="00624A2D" w:rsidP="00624A2D">
      <w:pPr>
        <w:rPr>
          <w:rFonts w:cstheme="minorHAnsi"/>
          <w:lang w:eastAsia="cs-CZ"/>
        </w:rPr>
      </w:pPr>
    </w:p>
    <w:tbl>
      <w:tblPr>
        <w:tblW w:w="8931" w:type="dxa"/>
        <w:tblInd w:w="-152" w:type="dxa"/>
        <w:tblLook w:val="00A0" w:firstRow="1" w:lastRow="0" w:firstColumn="1" w:lastColumn="0" w:noHBand="0" w:noVBand="0"/>
      </w:tblPr>
      <w:tblGrid>
        <w:gridCol w:w="2231"/>
        <w:gridCol w:w="6700"/>
      </w:tblGrid>
      <w:tr w:rsidR="00624A2D" w:rsidRPr="00624A2D" w14:paraId="4FE1EFF9" w14:textId="77777777" w:rsidTr="00581F49">
        <w:trPr>
          <w:trHeight w:hRule="exact" w:val="765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vAlign w:val="center"/>
          </w:tcPr>
          <w:p w14:paraId="4C7F2999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lastRenderedPageBreak/>
              <w:t>Cíl 2.3</w:t>
            </w:r>
          </w:p>
        </w:tc>
        <w:tc>
          <w:tcPr>
            <w:tcW w:w="6699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456BB3E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 Vytvoření vhodných podmínek pro společné vzdělávání</w:t>
            </w:r>
          </w:p>
        </w:tc>
      </w:tr>
      <w:tr w:rsidR="00624A2D" w:rsidRPr="00624A2D" w14:paraId="19EFA7C6" w14:textId="77777777" w:rsidTr="00581F49">
        <w:trPr>
          <w:trHeight w:hRule="exact" w:val="1029"/>
        </w:trPr>
        <w:tc>
          <w:tcPr>
            <w:tcW w:w="223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9C006BD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Popis cíle</w:t>
            </w:r>
          </w:p>
        </w:tc>
        <w:tc>
          <w:tcPr>
            <w:tcW w:w="6699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6CF4DF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Budou realizovány investice pro zpřístupnění potřebných prostor a tříd a pro pořízení potřebného vybavení a pomůcek (včetně kompenzačních) pro nejvyšší možnou úroveň podmínek pro společné vzdělávání.</w:t>
            </w:r>
          </w:p>
        </w:tc>
      </w:tr>
      <w:tr w:rsidR="00624A2D" w:rsidRPr="00624A2D" w14:paraId="1A1A3294" w14:textId="77777777" w:rsidTr="00581F49">
        <w:trPr>
          <w:trHeight w:hRule="exact" w:val="601"/>
        </w:trPr>
        <w:tc>
          <w:tcPr>
            <w:tcW w:w="223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A0407A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Popis aktivit</w:t>
            </w:r>
          </w:p>
        </w:tc>
        <w:tc>
          <w:tcPr>
            <w:tcW w:w="6699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7A5AE3D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Seznam jednotlivých projektů je uveden v tabulce Investiční priority v příloze č. 4.</w:t>
            </w:r>
          </w:p>
        </w:tc>
      </w:tr>
      <w:tr w:rsidR="00624A2D" w:rsidRPr="00624A2D" w14:paraId="7CBA866D" w14:textId="77777777" w:rsidTr="00581F49">
        <w:trPr>
          <w:trHeight w:hRule="exact" w:val="669"/>
        </w:trPr>
        <w:tc>
          <w:tcPr>
            <w:tcW w:w="223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A13182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Indikátory</w:t>
            </w:r>
          </w:p>
        </w:tc>
        <w:tc>
          <w:tcPr>
            <w:tcW w:w="6699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99184F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Počet realizovaných investičních projektů</w:t>
            </w:r>
          </w:p>
          <w:p w14:paraId="6EA64BE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Finanční výdaje realizované na investice do školské infrastruktury</w:t>
            </w:r>
          </w:p>
        </w:tc>
      </w:tr>
    </w:tbl>
    <w:p w14:paraId="49362C60" w14:textId="77777777" w:rsidR="00624A2D" w:rsidRDefault="00624A2D" w:rsidP="00624A2D">
      <w:pPr>
        <w:pStyle w:val="Nadpis1"/>
        <w:spacing w:after="240"/>
        <w:rPr>
          <w:rFonts w:asciiTheme="minorHAnsi" w:hAnsiTheme="minorHAnsi" w:cstheme="minorHAnsi"/>
          <w:bCs/>
          <w:color w:val="auto"/>
          <w:sz w:val="36"/>
          <w:lang w:eastAsia="en-GB"/>
        </w:rPr>
      </w:pPr>
      <w:bookmarkStart w:id="16" w:name="_Toc497677051"/>
      <w:bookmarkStart w:id="17" w:name="_Toc497743626"/>
      <w:bookmarkStart w:id="18" w:name="_Toc64914612"/>
    </w:p>
    <w:p w14:paraId="1AC3F5B7" w14:textId="46B5D842" w:rsidR="00624A2D" w:rsidRPr="00624A2D" w:rsidRDefault="00624A2D" w:rsidP="00624A2D">
      <w:pPr>
        <w:pStyle w:val="Nadpis1"/>
        <w:spacing w:after="240"/>
        <w:rPr>
          <w:rFonts w:asciiTheme="minorHAnsi" w:hAnsiTheme="minorHAnsi" w:cstheme="minorHAnsi"/>
          <w:bCs/>
          <w:color w:val="auto"/>
          <w:sz w:val="36"/>
          <w:lang w:eastAsia="en-GB"/>
        </w:rPr>
      </w:pPr>
      <w:r w:rsidRPr="00624A2D">
        <w:rPr>
          <w:rFonts w:asciiTheme="minorHAnsi" w:hAnsiTheme="minorHAnsi" w:cstheme="minorHAnsi"/>
          <w:bCs/>
          <w:color w:val="auto"/>
          <w:sz w:val="36"/>
          <w:lang w:eastAsia="en-GB"/>
        </w:rPr>
        <w:t>Priorita 3 – Distanční vzdělávání a ICT</w:t>
      </w:r>
      <w:bookmarkEnd w:id="16"/>
      <w:bookmarkEnd w:id="17"/>
      <w:bookmarkEnd w:id="18"/>
    </w:p>
    <w:tbl>
      <w:tblPr>
        <w:tblW w:w="9062" w:type="dxa"/>
        <w:tblInd w:w="-5" w:type="dxa"/>
        <w:tblLook w:val="00A0" w:firstRow="1" w:lastRow="0" w:firstColumn="1" w:lastColumn="0" w:noHBand="0" w:noVBand="0"/>
      </w:tblPr>
      <w:tblGrid>
        <w:gridCol w:w="2203"/>
        <w:gridCol w:w="6859"/>
      </w:tblGrid>
      <w:tr w:rsidR="00624A2D" w:rsidRPr="00624A2D" w14:paraId="3F2BFA60" w14:textId="77777777" w:rsidTr="00581F49">
        <w:trPr>
          <w:trHeight w:hRule="exact" w:val="765"/>
        </w:trPr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vAlign w:val="center"/>
          </w:tcPr>
          <w:p w14:paraId="6AB63988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Cíl 3.1</w:t>
            </w:r>
          </w:p>
        </w:tc>
        <w:tc>
          <w:tcPr>
            <w:tcW w:w="685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6BC9FE41" w14:textId="77777777" w:rsidR="00624A2D" w:rsidRPr="00624A2D" w:rsidRDefault="00624A2D" w:rsidP="00581F49">
            <w:pPr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 xml:space="preserve">Podpora a integrace distančního vzdělávání </w:t>
            </w:r>
          </w:p>
        </w:tc>
      </w:tr>
      <w:tr w:rsidR="00624A2D" w:rsidRPr="00624A2D" w14:paraId="34FE8706" w14:textId="77777777" w:rsidTr="00581F49">
        <w:trPr>
          <w:trHeight w:hRule="exact" w:val="2752"/>
        </w:trPr>
        <w:tc>
          <w:tcPr>
            <w:tcW w:w="220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5310AF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Popis cíle</w:t>
            </w:r>
          </w:p>
        </w:tc>
        <w:tc>
          <w:tcPr>
            <w:tcW w:w="685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57E9A9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hd w:val="clear" w:color="auto" w:fill="FFFFFF"/>
              </w:rPr>
              <w:t xml:space="preserve">Cílem je nacházet oblasti a způsoby, jak digitální techniku zapojit do každodenní výuky, a to do výuky prezenční i distanční. Rozvíjet povědomí učitelů o možnostech, které jim digitální technologie nabízí, jelikož jim mohou usnadnit přípravy a zároveň výuku jako takovou zefektivnit. Aby tento komplexní rozvoj byl co nejvíce kontrolovaný, je důležité rozvíjet spolupráci všech důležitých složek školy: rodina – dítě – škola (učitel/ka). Tím se zajistí, že typ výuky, který využívá digitální </w:t>
            </w:r>
            <w:proofErr w:type="gramStart"/>
            <w:r w:rsidRPr="00624A2D">
              <w:rPr>
                <w:rFonts w:cstheme="minorHAnsi"/>
                <w:shd w:val="clear" w:color="auto" w:fill="FFFFFF"/>
              </w:rPr>
              <w:t>technologie</w:t>
            </w:r>
            <w:proofErr w:type="gramEnd"/>
            <w:r w:rsidRPr="00624A2D">
              <w:rPr>
                <w:rFonts w:cstheme="minorHAnsi"/>
                <w:shd w:val="clear" w:color="auto" w:fill="FFFFFF"/>
              </w:rPr>
              <w:t xml:space="preserve"> a to i ve spojitosti s možností distančního vzdělávání, bude co nejefektivnější a pro studenty co nejvíce přínosný.</w:t>
            </w:r>
          </w:p>
        </w:tc>
      </w:tr>
      <w:tr w:rsidR="00624A2D" w:rsidRPr="00624A2D" w14:paraId="3BF11543" w14:textId="77777777" w:rsidTr="00581F49">
        <w:trPr>
          <w:trHeight w:hRule="exact" w:val="1232"/>
        </w:trPr>
        <w:tc>
          <w:tcPr>
            <w:tcW w:w="220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38ED30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Aktivity pro naplnění cíle</w:t>
            </w:r>
          </w:p>
        </w:tc>
        <w:tc>
          <w:tcPr>
            <w:tcW w:w="685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42E2A7" w14:textId="77777777" w:rsidR="00624A2D" w:rsidRPr="00624A2D" w:rsidRDefault="00624A2D" w:rsidP="00581F49">
            <w:pPr>
              <w:spacing w:after="0"/>
              <w:jc w:val="both"/>
              <w:rPr>
                <w:rFonts w:cstheme="minorHAnsi"/>
                <w:lang w:eastAsia="en-GB"/>
              </w:rPr>
            </w:pPr>
            <w:r w:rsidRPr="00624A2D">
              <w:rPr>
                <w:rFonts w:cstheme="minorHAnsi"/>
                <w:lang w:eastAsia="en-GB"/>
              </w:rPr>
              <w:t>3.1.1 Obnova ICT</w:t>
            </w:r>
          </w:p>
          <w:p w14:paraId="55FDE719" w14:textId="77777777" w:rsidR="00624A2D" w:rsidRPr="00624A2D" w:rsidRDefault="00624A2D" w:rsidP="00581F49">
            <w:pPr>
              <w:spacing w:after="0"/>
              <w:jc w:val="both"/>
            </w:pPr>
            <w:r w:rsidRPr="00624A2D">
              <w:t>3.1.2 Hodnocení žáků v distančním vzdělávání</w:t>
            </w:r>
          </w:p>
          <w:p w14:paraId="0897A066" w14:textId="77777777" w:rsidR="00624A2D" w:rsidRPr="00624A2D" w:rsidRDefault="00624A2D" w:rsidP="00581F49">
            <w:pPr>
              <w:spacing w:after="0"/>
              <w:jc w:val="both"/>
              <w:rPr>
                <w:rFonts w:cstheme="minorHAnsi"/>
                <w:szCs w:val="20"/>
              </w:rPr>
            </w:pPr>
            <w:r w:rsidRPr="00624A2D">
              <w:rPr>
                <w:rFonts w:cstheme="minorHAnsi"/>
                <w:lang w:eastAsia="en-GB"/>
              </w:rPr>
              <w:t>3.1.3 Pořízení výukových softwarů</w:t>
            </w:r>
          </w:p>
        </w:tc>
      </w:tr>
      <w:tr w:rsidR="00624A2D" w:rsidRPr="00624A2D" w14:paraId="045AA698" w14:textId="77777777" w:rsidTr="00581F49">
        <w:trPr>
          <w:trHeight w:hRule="exact" w:val="760"/>
        </w:trPr>
        <w:tc>
          <w:tcPr>
            <w:tcW w:w="220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2AC98BA0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>Číslo a název aktivity</w:t>
            </w:r>
          </w:p>
        </w:tc>
        <w:tc>
          <w:tcPr>
            <w:tcW w:w="685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8496B0"/>
            <w:vAlign w:val="center"/>
          </w:tcPr>
          <w:p w14:paraId="10FE3C44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>3.1.1</w:t>
            </w:r>
            <w:r w:rsidRPr="00624A2D">
              <w:rPr>
                <w:rFonts w:cstheme="minorHAnsi"/>
                <w:lang w:eastAsia="en-GB"/>
              </w:rPr>
              <w:t xml:space="preserve"> </w:t>
            </w:r>
            <w:r w:rsidRPr="00624A2D">
              <w:rPr>
                <w:rFonts w:cstheme="minorHAnsi"/>
                <w:b/>
                <w:lang w:eastAsia="en-GB"/>
              </w:rPr>
              <w:t xml:space="preserve">Obnova ICT </w:t>
            </w:r>
          </w:p>
        </w:tc>
      </w:tr>
      <w:tr w:rsidR="00624A2D" w:rsidRPr="00624A2D" w14:paraId="7D58828B" w14:textId="77777777" w:rsidTr="00581F49">
        <w:trPr>
          <w:trHeight w:hRule="exact" w:val="1816"/>
        </w:trPr>
        <w:tc>
          <w:tcPr>
            <w:tcW w:w="220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4B5B6F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5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A37E4FC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</w:pPr>
            <w:r w:rsidRPr="00624A2D">
              <w:rPr>
                <w:rFonts w:cstheme="minorHAnsi"/>
                <w:lang w:val="cs-CZ"/>
              </w:rPr>
              <w:t xml:space="preserve">Hlavním cílem této aktivity je </w:t>
            </w:r>
            <w:proofErr w:type="gramStart"/>
            <w:r w:rsidRPr="00624A2D">
              <w:rPr>
                <w:rFonts w:cstheme="minorHAnsi"/>
                <w:lang w:val="cs-CZ"/>
              </w:rPr>
              <w:t>obnova  IT</w:t>
            </w:r>
            <w:proofErr w:type="gramEnd"/>
            <w:r w:rsidRPr="00624A2D">
              <w:rPr>
                <w:rFonts w:cstheme="minorHAnsi"/>
                <w:lang w:val="cs-CZ"/>
              </w:rPr>
              <w:t xml:space="preserve"> technologií do tříd pro potřeby zajištění výuky a využívání interaktivních pomůcek.  Bude probíhat modernizace</w:t>
            </w:r>
            <w:r w:rsidRPr="00624A2D">
              <w:rPr>
                <w:rFonts w:cstheme="minorHAnsi"/>
                <w:szCs w:val="20"/>
                <w:lang w:val="cs-CZ" w:eastAsia="cs-CZ"/>
              </w:rPr>
              <w:t xml:space="preserve"> ICT využívané při běžné i distanční výuce, mimoškolních činnostech a zájmových aktivitách u všech aktérů ve vzdělávání v ORP Týn nad Vltavou. Využití širokoúhlé kamery při hospitacích, sledování výuky dálkovým přenosem. Součástí aktivity bude také zajištění nákupu </w:t>
            </w:r>
            <w:r w:rsidRPr="00624A2D">
              <w:rPr>
                <w:rFonts w:cstheme="minorHAnsi"/>
                <w:bCs/>
                <w:szCs w:val="20"/>
                <w:lang w:val="cs-CZ" w:eastAsia="cs-CZ"/>
              </w:rPr>
              <w:t xml:space="preserve">ICT </w:t>
            </w:r>
            <w:proofErr w:type="gramStart"/>
            <w:r w:rsidRPr="00624A2D">
              <w:rPr>
                <w:rFonts w:cstheme="minorHAnsi"/>
                <w:bCs/>
                <w:szCs w:val="20"/>
                <w:lang w:val="cs-CZ" w:eastAsia="cs-CZ"/>
              </w:rPr>
              <w:t>výukových  pomůcek</w:t>
            </w:r>
            <w:proofErr w:type="gramEnd"/>
            <w:r w:rsidRPr="00624A2D">
              <w:rPr>
                <w:rFonts w:cstheme="minorHAnsi"/>
                <w:bCs/>
                <w:szCs w:val="20"/>
                <w:lang w:val="cs-CZ" w:eastAsia="cs-CZ"/>
              </w:rPr>
              <w:t xml:space="preserve"> </w:t>
            </w:r>
            <w:r w:rsidRPr="00624A2D">
              <w:rPr>
                <w:rFonts w:cstheme="minorHAnsi"/>
                <w:szCs w:val="20"/>
                <w:lang w:val="cs-CZ" w:eastAsia="cs-CZ"/>
              </w:rPr>
              <w:t>umožňující obsluhu a přípravu na vyučování. Postupná výměna PC a modernizace počítačové učebny</w:t>
            </w:r>
          </w:p>
        </w:tc>
      </w:tr>
      <w:tr w:rsidR="00624A2D" w:rsidRPr="00624A2D" w14:paraId="3F6FE72D" w14:textId="77777777" w:rsidTr="00581F49">
        <w:trPr>
          <w:trHeight w:hRule="exact" w:val="1701"/>
        </w:trPr>
        <w:tc>
          <w:tcPr>
            <w:tcW w:w="220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794F70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lastRenderedPageBreak/>
              <w:t xml:space="preserve">Realizátor </w:t>
            </w:r>
          </w:p>
        </w:tc>
        <w:tc>
          <w:tcPr>
            <w:tcW w:w="685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8D563A4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Dolní Bukovsko</w:t>
            </w:r>
          </w:p>
          <w:p w14:paraId="6D5C68D6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Týn nad Vltavou, Hlinecká</w:t>
            </w:r>
          </w:p>
          <w:p w14:paraId="0D2EC6EB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Neznašov</w:t>
            </w:r>
          </w:p>
          <w:p w14:paraId="5691CB82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Týn nad Vltavou, Malá Strana</w:t>
            </w:r>
          </w:p>
          <w:p w14:paraId="32392586" w14:textId="77777777" w:rsidR="00624A2D" w:rsidRPr="00624A2D" w:rsidRDefault="00624A2D" w:rsidP="00581F49">
            <w:pPr>
              <w:spacing w:after="0"/>
              <w:rPr>
                <w:rFonts w:cstheme="minorHAnsi"/>
                <w:bCs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a Mateřská škola Temelín</w:t>
            </w:r>
          </w:p>
          <w:p w14:paraId="556163B7" w14:textId="77777777" w:rsidR="00624A2D" w:rsidRPr="00624A2D" w:rsidRDefault="00624A2D" w:rsidP="00581F49">
            <w:pPr>
              <w:spacing w:after="0"/>
              <w:rPr>
                <w:rFonts w:cstheme="minorHAnsi"/>
                <w:sz w:val="24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a Mateřská škola Chrášťany</w:t>
            </w:r>
          </w:p>
          <w:p w14:paraId="143B3BC0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726BB1E4" w14:textId="77777777" w:rsidTr="00581F49">
        <w:trPr>
          <w:trHeight w:hRule="exact" w:val="418"/>
        </w:trPr>
        <w:tc>
          <w:tcPr>
            <w:tcW w:w="220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3048C8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5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090E9F2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51331521" w14:textId="77777777" w:rsidTr="00581F49">
        <w:trPr>
          <w:trHeight w:hRule="exact" w:val="663"/>
        </w:trPr>
        <w:tc>
          <w:tcPr>
            <w:tcW w:w="220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89474E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5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254E215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realizovaných nákupů IT</w:t>
            </w:r>
          </w:p>
          <w:p w14:paraId="6D72339E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nově pořízených pomůcek a softwarů</w:t>
            </w:r>
          </w:p>
        </w:tc>
      </w:tr>
      <w:tr w:rsidR="00624A2D" w:rsidRPr="00624A2D" w14:paraId="05466757" w14:textId="77777777" w:rsidTr="00581F49">
        <w:trPr>
          <w:trHeight w:hRule="exact" w:val="418"/>
        </w:trPr>
        <w:tc>
          <w:tcPr>
            <w:tcW w:w="220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FBE800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5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A41B195" w14:textId="78D22926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 w:val="22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1AED4D66" w14:textId="77777777" w:rsidTr="00581F49">
        <w:trPr>
          <w:trHeight w:hRule="exact" w:val="418"/>
        </w:trPr>
        <w:tc>
          <w:tcPr>
            <w:tcW w:w="220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8F72FA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5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DEBD23D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02863234" w14:textId="77777777" w:rsidTr="00581F49">
        <w:trPr>
          <w:trHeight w:hRule="exact" w:val="418"/>
        </w:trPr>
        <w:tc>
          <w:tcPr>
            <w:tcW w:w="220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CBEF05D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5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417DD00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Tematické projekty, šablony, prostředky škol</w:t>
            </w:r>
          </w:p>
        </w:tc>
      </w:tr>
    </w:tbl>
    <w:p w14:paraId="7140A943" w14:textId="77777777" w:rsidR="00624A2D" w:rsidRPr="00624A2D" w:rsidRDefault="00624A2D" w:rsidP="00624A2D">
      <w:r w:rsidRPr="00624A2D">
        <w:br w:type="page"/>
      </w:r>
    </w:p>
    <w:tbl>
      <w:tblPr>
        <w:tblW w:w="9067" w:type="dxa"/>
        <w:tblInd w:w="-10" w:type="dxa"/>
        <w:tblLook w:val="00A0" w:firstRow="1" w:lastRow="0" w:firstColumn="1" w:lastColumn="0" w:noHBand="0" w:noVBand="0"/>
      </w:tblPr>
      <w:tblGrid>
        <w:gridCol w:w="2181"/>
        <w:gridCol w:w="6664"/>
        <w:gridCol w:w="222"/>
      </w:tblGrid>
      <w:tr w:rsidR="00624A2D" w:rsidRPr="00624A2D" w14:paraId="687D1009" w14:textId="77777777" w:rsidTr="00581F49">
        <w:trPr>
          <w:trHeight w:hRule="exact" w:val="760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58AA6E45" w14:textId="77777777" w:rsidR="00624A2D" w:rsidRPr="00624A2D" w:rsidRDefault="00624A2D" w:rsidP="00581F49">
            <w:pPr>
              <w:pageBreakBefore/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lastRenderedPageBreak/>
              <w:t>Číslo a název aktivity</w:t>
            </w:r>
          </w:p>
        </w:tc>
        <w:tc>
          <w:tcPr>
            <w:tcW w:w="6863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8496B0"/>
            <w:vAlign w:val="center"/>
          </w:tcPr>
          <w:p w14:paraId="1D553272" w14:textId="77777777" w:rsidR="00624A2D" w:rsidRPr="00624A2D" w:rsidRDefault="00624A2D" w:rsidP="00581F49">
            <w:pPr>
              <w:rPr>
                <w:b/>
                <w:bCs/>
              </w:rPr>
            </w:pPr>
            <w:r w:rsidRPr="00624A2D">
              <w:rPr>
                <w:b/>
                <w:bCs/>
              </w:rPr>
              <w:t xml:space="preserve">3.1.2 Hodnocení žáků v distančním vzdělávání </w:t>
            </w:r>
          </w:p>
        </w:tc>
      </w:tr>
      <w:tr w:rsidR="00624A2D" w:rsidRPr="00624A2D" w14:paraId="6341F8ED" w14:textId="77777777" w:rsidTr="00581F49">
        <w:trPr>
          <w:trHeight w:hRule="exact" w:val="1956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0DD1432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63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C5C7D5B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cs-CZ"/>
              </w:rPr>
            </w:pPr>
            <w:r w:rsidRPr="00624A2D">
              <w:rPr>
                <w:rFonts w:cstheme="minorHAnsi"/>
                <w:szCs w:val="20"/>
                <w:lang w:val="cs-CZ" w:eastAsia="cs-CZ"/>
              </w:rPr>
              <w:t xml:space="preserve">V rámci této aktivity budou dále prohlubovány metody, způsoby a formy hodnocení distanční výuky na </w:t>
            </w:r>
            <w:proofErr w:type="gramStart"/>
            <w:r w:rsidRPr="00624A2D">
              <w:rPr>
                <w:rFonts w:cstheme="minorHAnsi"/>
                <w:szCs w:val="20"/>
                <w:lang w:val="cs-CZ" w:eastAsia="cs-CZ"/>
              </w:rPr>
              <w:t>školách</w:t>
            </w:r>
            <w:proofErr w:type="gramEnd"/>
            <w:r w:rsidRPr="00624A2D">
              <w:rPr>
                <w:rFonts w:cstheme="minorHAnsi"/>
                <w:szCs w:val="20"/>
                <w:lang w:val="cs-CZ" w:eastAsia="cs-CZ"/>
              </w:rPr>
              <w:t xml:space="preserve"> a to i při podpůrných činnostech, které budou zajišťovány pro individuální potřeby žáků. Toho bude dosaženo vzájemným sdílením zkušeností pedagogů (podpořené DVPP) s cílem </w:t>
            </w:r>
            <w:r w:rsidRPr="00624A2D">
              <w:rPr>
                <w:lang w:val="cs-CZ"/>
              </w:rPr>
              <w:t>sledovat při hodnocení i aktivitu žáka, možnosti pro zlepšení jeho dovedností, růst jeho kompetencí v předmětu, zlepšení a práci s vlastními chybami.</w:t>
            </w:r>
          </w:p>
        </w:tc>
      </w:tr>
      <w:tr w:rsidR="00624A2D" w:rsidRPr="00624A2D" w14:paraId="1E451785" w14:textId="77777777" w:rsidTr="00581F49">
        <w:trPr>
          <w:trHeight w:hRule="exact" w:val="1702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4F7996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63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C3ECB0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Dolní Bukovsko</w:t>
            </w:r>
          </w:p>
          <w:p w14:paraId="4C5BFCAB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Týn nad Vltavou, Hlinecká</w:t>
            </w:r>
          </w:p>
          <w:p w14:paraId="7FF91910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Neznašov</w:t>
            </w:r>
          </w:p>
          <w:p w14:paraId="12437F10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Týn nad Vltavou, Malá Strana</w:t>
            </w:r>
          </w:p>
          <w:p w14:paraId="426E5337" w14:textId="77777777" w:rsidR="00624A2D" w:rsidRPr="00624A2D" w:rsidRDefault="00624A2D" w:rsidP="00581F49">
            <w:pPr>
              <w:spacing w:after="0"/>
              <w:rPr>
                <w:rFonts w:cstheme="minorHAnsi"/>
                <w:bCs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a Mateřská škola Temelín</w:t>
            </w:r>
          </w:p>
          <w:p w14:paraId="1D7B4CFC" w14:textId="77777777" w:rsidR="00624A2D" w:rsidRPr="00624A2D" w:rsidRDefault="00624A2D" w:rsidP="00581F49">
            <w:pPr>
              <w:spacing w:after="0"/>
              <w:rPr>
                <w:rFonts w:cstheme="minorHAnsi"/>
                <w:sz w:val="24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a Mateřská škola Chrášťany</w:t>
            </w:r>
          </w:p>
        </w:tc>
      </w:tr>
      <w:tr w:rsidR="00624A2D" w:rsidRPr="00624A2D" w14:paraId="203816E3" w14:textId="77777777" w:rsidTr="00581F49">
        <w:trPr>
          <w:trHeight w:hRule="exact" w:val="418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BA4171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63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116BC06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37261E49" w14:textId="77777777" w:rsidTr="00581F49">
        <w:trPr>
          <w:trHeight w:hRule="exact" w:val="420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2D2BABD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63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952A7F3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Počet pedagogů v odborném vzdělávání </w:t>
            </w:r>
          </w:p>
          <w:p w14:paraId="4301CD19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1D9FA6AB" w14:textId="77777777" w:rsidTr="00581F49">
        <w:trPr>
          <w:trHeight w:hRule="exact" w:val="418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C64A71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63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C6A1B21" w14:textId="50046215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 w:val="22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311661C7" w14:textId="77777777" w:rsidTr="00581F49">
        <w:trPr>
          <w:trHeight w:hRule="exact" w:val="418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0C9B442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63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14FC0E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1527FF5B" w14:textId="77777777" w:rsidTr="00581F49">
        <w:trPr>
          <w:trHeight w:hRule="exact" w:val="418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2B1EE14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63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F07467D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Tematické projekty, šablony, prostředky škol</w:t>
            </w:r>
          </w:p>
        </w:tc>
      </w:tr>
      <w:tr w:rsidR="00624A2D" w:rsidRPr="00624A2D" w14:paraId="04BF014F" w14:textId="77777777" w:rsidTr="00581F49">
        <w:trPr>
          <w:trHeight w:hRule="exact" w:val="41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A7C06A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317D7CF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100A11A8" w14:textId="77777777" w:rsidTr="00581F49">
        <w:trPr>
          <w:trHeight w:hRule="exact" w:val="76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2EA1F6C3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>Číslo a název aktivity</w:t>
            </w:r>
          </w:p>
        </w:tc>
        <w:tc>
          <w:tcPr>
            <w:tcW w:w="6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1684601F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lang w:eastAsia="cs-CZ"/>
              </w:rPr>
            </w:pPr>
            <w:r w:rsidRPr="00624A2D">
              <w:rPr>
                <w:rFonts w:cstheme="minorHAnsi"/>
                <w:b/>
                <w:lang w:eastAsia="en-GB"/>
              </w:rPr>
              <w:t>3.1.3 Pořízení výukových softwarů</w:t>
            </w:r>
          </w:p>
        </w:tc>
        <w:tc>
          <w:tcPr>
            <w:tcW w:w="20" w:type="dxa"/>
            <w:shd w:val="clear" w:color="auto" w:fill="auto"/>
          </w:tcPr>
          <w:p w14:paraId="6F685176" w14:textId="77777777" w:rsidR="00624A2D" w:rsidRPr="00624A2D" w:rsidRDefault="00624A2D" w:rsidP="00581F49"/>
        </w:tc>
      </w:tr>
      <w:tr w:rsidR="00624A2D" w:rsidRPr="00624A2D" w14:paraId="5697A974" w14:textId="77777777" w:rsidTr="00581F49">
        <w:trPr>
          <w:trHeight w:hRule="exact" w:val="2556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D54222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FB06234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</w:rPr>
            </w:pPr>
            <w:r w:rsidRPr="00624A2D">
              <w:rPr>
                <w:rFonts w:cstheme="minorHAnsi"/>
                <w:sz w:val="22"/>
              </w:rPr>
              <w:t>Cílem této aktivity je nákup p</w:t>
            </w: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ořízení školních multilicencí výukových programů, n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ákup digitálních výukových materiálů, tvorba digitálních výukových materiálů (šablony), jejich využívání a doplňování, obohacování </w:t>
            </w:r>
            <w:r w:rsidRPr="00624A2D">
              <w:rPr>
                <w:rFonts w:cstheme="minorHAnsi"/>
                <w:sz w:val="22"/>
              </w:rPr>
              <w:t xml:space="preserve">jako nástroje pro další možnosti rozšíření a obohacení výuky v různých předmětech nebo činnostech školy nebo dalších aktérů ve vzdělávání v ORP Týn nad Vltavou. Poptávané budou například softwary propojitelné s interaktivními tabulemi, které budou doplňovat znalosti z výuky a pro všeobecnou schopnost práce s IT (např. kurzy psaní všemi 10) a s možností testování. </w:t>
            </w:r>
          </w:p>
          <w:p w14:paraId="3CB44BEB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4"/>
                <w:lang w:val="cs-CZ"/>
              </w:rPr>
            </w:pPr>
          </w:p>
        </w:tc>
        <w:tc>
          <w:tcPr>
            <w:tcW w:w="20" w:type="dxa"/>
            <w:shd w:val="clear" w:color="auto" w:fill="auto"/>
          </w:tcPr>
          <w:p w14:paraId="6BD146D7" w14:textId="77777777" w:rsidR="00624A2D" w:rsidRPr="00624A2D" w:rsidRDefault="00624A2D" w:rsidP="00581F49"/>
        </w:tc>
      </w:tr>
      <w:tr w:rsidR="00624A2D" w:rsidRPr="00624A2D" w14:paraId="0FA9BCD2" w14:textId="77777777" w:rsidTr="00581F49">
        <w:trPr>
          <w:trHeight w:hRule="exact" w:val="125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34CB104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2FB32F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Dolní Bukovsko</w:t>
            </w:r>
          </w:p>
          <w:p w14:paraId="40F9C58D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Chrášťany</w:t>
            </w:r>
          </w:p>
          <w:p w14:paraId="491C83E5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Týn nad Vltavou, Malá Strana</w:t>
            </w:r>
          </w:p>
          <w:p w14:paraId="65FCCFF7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Týn nad Vltavou, Hlinecká</w:t>
            </w:r>
          </w:p>
        </w:tc>
        <w:tc>
          <w:tcPr>
            <w:tcW w:w="20" w:type="dxa"/>
            <w:shd w:val="clear" w:color="auto" w:fill="auto"/>
          </w:tcPr>
          <w:p w14:paraId="2EC32686" w14:textId="77777777" w:rsidR="00624A2D" w:rsidRPr="00624A2D" w:rsidRDefault="00624A2D" w:rsidP="00581F49"/>
        </w:tc>
      </w:tr>
      <w:tr w:rsidR="00624A2D" w:rsidRPr="00624A2D" w14:paraId="1A66F7B4" w14:textId="77777777" w:rsidTr="00581F49">
        <w:trPr>
          <w:trHeight w:hRule="exact" w:val="42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DBD8B7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B9C69DC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  <w:tc>
          <w:tcPr>
            <w:tcW w:w="20" w:type="dxa"/>
            <w:shd w:val="clear" w:color="auto" w:fill="auto"/>
          </w:tcPr>
          <w:p w14:paraId="6A961315" w14:textId="77777777" w:rsidR="00624A2D" w:rsidRPr="00624A2D" w:rsidRDefault="00624A2D" w:rsidP="00581F49"/>
        </w:tc>
      </w:tr>
      <w:tr w:rsidR="00624A2D" w:rsidRPr="00624A2D" w14:paraId="7795F878" w14:textId="77777777" w:rsidTr="00581F49">
        <w:trPr>
          <w:trHeight w:hRule="exact" w:val="704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B397D84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7913BF1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Počet zakoupených výukových softwarů </w:t>
            </w:r>
          </w:p>
          <w:p w14:paraId="49B58AA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dětí a žáků využívající výukové softwary</w:t>
            </w:r>
          </w:p>
        </w:tc>
        <w:tc>
          <w:tcPr>
            <w:tcW w:w="20" w:type="dxa"/>
            <w:shd w:val="clear" w:color="auto" w:fill="auto"/>
          </w:tcPr>
          <w:p w14:paraId="54951D68" w14:textId="77777777" w:rsidR="00624A2D" w:rsidRPr="00624A2D" w:rsidRDefault="00624A2D" w:rsidP="00581F49"/>
        </w:tc>
      </w:tr>
      <w:tr w:rsidR="00624A2D" w:rsidRPr="00624A2D" w14:paraId="56EA92C4" w14:textId="77777777" w:rsidTr="00581F49">
        <w:trPr>
          <w:trHeight w:hRule="exact" w:val="41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F69FDB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3650EF" w14:textId="7D00C8DC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 w:val="22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 dále</w:t>
            </w:r>
          </w:p>
        </w:tc>
        <w:tc>
          <w:tcPr>
            <w:tcW w:w="20" w:type="dxa"/>
            <w:shd w:val="clear" w:color="auto" w:fill="auto"/>
          </w:tcPr>
          <w:p w14:paraId="2ECBAE4D" w14:textId="77777777" w:rsidR="00624A2D" w:rsidRPr="00624A2D" w:rsidRDefault="00624A2D" w:rsidP="00581F49"/>
        </w:tc>
      </w:tr>
      <w:tr w:rsidR="00624A2D" w:rsidRPr="00624A2D" w14:paraId="2CAF8A77" w14:textId="77777777" w:rsidTr="00581F49">
        <w:trPr>
          <w:trHeight w:hRule="exact" w:val="41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00D5E6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lastRenderedPageBreak/>
              <w:t xml:space="preserve">Rozpočet </w:t>
            </w:r>
          </w:p>
        </w:tc>
        <w:tc>
          <w:tcPr>
            <w:tcW w:w="6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BEAFF77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  <w:tc>
          <w:tcPr>
            <w:tcW w:w="20" w:type="dxa"/>
            <w:shd w:val="clear" w:color="auto" w:fill="auto"/>
          </w:tcPr>
          <w:p w14:paraId="2157499B" w14:textId="77777777" w:rsidR="00624A2D" w:rsidRPr="00624A2D" w:rsidRDefault="00624A2D" w:rsidP="00581F49"/>
        </w:tc>
      </w:tr>
      <w:tr w:rsidR="00624A2D" w:rsidRPr="00624A2D" w14:paraId="76E9BC65" w14:textId="77777777" w:rsidTr="00581F49">
        <w:trPr>
          <w:trHeight w:hRule="exact" w:val="41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55FB1D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35C724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Šablony, prostředky jednotlivých škol</w:t>
            </w:r>
          </w:p>
        </w:tc>
        <w:tc>
          <w:tcPr>
            <w:tcW w:w="20" w:type="dxa"/>
            <w:shd w:val="clear" w:color="auto" w:fill="auto"/>
          </w:tcPr>
          <w:p w14:paraId="61258199" w14:textId="77777777" w:rsidR="00624A2D" w:rsidRPr="00624A2D" w:rsidRDefault="00624A2D" w:rsidP="00581F49"/>
        </w:tc>
      </w:tr>
    </w:tbl>
    <w:p w14:paraId="7FED6B85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160" w:after="160" w:line="278" w:lineRule="exact"/>
        <w:jc w:val="both"/>
        <w:rPr>
          <w:rFonts w:asciiTheme="minorHAnsi" w:hAnsiTheme="minorHAnsi" w:cstheme="minorHAnsi"/>
          <w:b/>
          <w:bCs/>
          <w:sz w:val="22"/>
          <w:szCs w:val="22"/>
          <w:lang w:eastAsia="en-GB"/>
        </w:rPr>
      </w:pPr>
    </w:p>
    <w:tbl>
      <w:tblPr>
        <w:tblW w:w="9062" w:type="dxa"/>
        <w:tblInd w:w="-5" w:type="dxa"/>
        <w:tblLook w:val="00A0" w:firstRow="1" w:lastRow="0" w:firstColumn="1" w:lastColumn="0" w:noHBand="0" w:noVBand="0"/>
      </w:tblPr>
      <w:tblGrid>
        <w:gridCol w:w="2204"/>
        <w:gridCol w:w="6858"/>
      </w:tblGrid>
      <w:tr w:rsidR="00624A2D" w:rsidRPr="00624A2D" w14:paraId="3F57E89A" w14:textId="77777777" w:rsidTr="00581F49">
        <w:trPr>
          <w:trHeight w:hRule="exact" w:val="765"/>
        </w:trPr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vAlign w:val="center"/>
          </w:tcPr>
          <w:p w14:paraId="5242BED5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Cíl 3.2</w:t>
            </w:r>
          </w:p>
        </w:tc>
        <w:tc>
          <w:tcPr>
            <w:tcW w:w="685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659FD26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Podpora pedagogů ve výukových metodách</w:t>
            </w:r>
          </w:p>
        </w:tc>
      </w:tr>
      <w:tr w:rsidR="00624A2D" w:rsidRPr="00624A2D" w14:paraId="21DD82D8" w14:textId="77777777" w:rsidTr="00581F49">
        <w:trPr>
          <w:trHeight w:hRule="exact" w:val="1709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A83295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Popis cíle</w:t>
            </w:r>
          </w:p>
        </w:tc>
        <w:tc>
          <w:tcPr>
            <w:tcW w:w="685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4D6072A" w14:textId="77777777" w:rsidR="00624A2D" w:rsidRPr="00624A2D" w:rsidRDefault="00624A2D" w:rsidP="00581F49">
            <w:pPr>
              <w:spacing w:after="0" w:line="240" w:lineRule="auto"/>
              <w:jc w:val="both"/>
            </w:pPr>
            <w:r w:rsidRPr="00624A2D">
              <w:rPr>
                <w:rFonts w:cstheme="minorHAnsi"/>
                <w:szCs w:val="20"/>
                <w:lang w:eastAsia="cs-CZ"/>
              </w:rPr>
              <w:t>Jedná se především o zvyšování odborných kompetencí pedagogů a dalších pracovníků ve vzdělávání, jejich schopností a dovedností, při ovládání různých softwarů ve výuce nebo pro jejich další přípravu pro výuku. Součástí je i podpora při aktivním vyhledávání různých ICT pomůcek a programů pro zkvalitnění výuky nebo neformálního a zájmového vzdělávání včetně jejich nákupu.</w:t>
            </w:r>
            <w:r w:rsidRPr="00624A2D">
              <w:rPr>
                <w:rFonts w:cstheme="minorHAnsi"/>
                <w:szCs w:val="20"/>
                <w:lang w:eastAsia="en-GB"/>
              </w:rPr>
              <w:t xml:space="preserve"> Zapojení robotů do výuky, programování a rozvoj digitálních kompetencí.</w:t>
            </w:r>
          </w:p>
        </w:tc>
      </w:tr>
      <w:tr w:rsidR="00624A2D" w:rsidRPr="00624A2D" w14:paraId="3C4EFF3C" w14:textId="77777777" w:rsidTr="00581F49">
        <w:trPr>
          <w:trHeight w:hRule="exact" w:val="899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9F14ED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Aktivity pro naplnění cíle</w:t>
            </w:r>
          </w:p>
        </w:tc>
        <w:tc>
          <w:tcPr>
            <w:tcW w:w="685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96B6F8B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3.2.1 Vzdělávání pro ovládání výukových softwarů </w:t>
            </w:r>
          </w:p>
          <w:p w14:paraId="39A2F99E" w14:textId="77777777" w:rsidR="00624A2D" w:rsidRPr="00624A2D" w:rsidRDefault="00624A2D" w:rsidP="00581F49">
            <w:pPr>
              <w:spacing w:after="0"/>
              <w:rPr>
                <w:rFonts w:cstheme="minorHAnsi"/>
                <w:sz w:val="24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3.2.2 Další vzdělávání v ICT</w:t>
            </w:r>
            <w:r w:rsidRPr="00624A2D">
              <w:rPr>
                <w:rFonts w:cstheme="minorHAnsi"/>
                <w:b/>
                <w:sz w:val="24"/>
                <w:szCs w:val="21"/>
                <w:lang w:eastAsia="en-GB"/>
              </w:rPr>
              <w:t xml:space="preserve"> </w:t>
            </w:r>
          </w:p>
        </w:tc>
      </w:tr>
      <w:tr w:rsidR="00624A2D" w:rsidRPr="00624A2D" w14:paraId="7EFB58E6" w14:textId="77777777" w:rsidTr="00581F49">
        <w:trPr>
          <w:trHeight w:hRule="exact" w:val="760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3DA27CA9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>Číslo a název aktivity</w:t>
            </w:r>
          </w:p>
        </w:tc>
        <w:tc>
          <w:tcPr>
            <w:tcW w:w="6857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8496B0"/>
            <w:vAlign w:val="center"/>
          </w:tcPr>
          <w:p w14:paraId="1D952D66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>3.2.1</w:t>
            </w:r>
            <w:r w:rsidRPr="00624A2D">
              <w:rPr>
                <w:rFonts w:cstheme="minorHAnsi"/>
                <w:lang w:eastAsia="cs-CZ"/>
              </w:rPr>
              <w:t xml:space="preserve"> </w:t>
            </w:r>
            <w:r w:rsidRPr="00624A2D">
              <w:rPr>
                <w:rFonts w:cstheme="minorHAnsi"/>
                <w:b/>
                <w:lang w:eastAsia="en-GB"/>
              </w:rPr>
              <w:t xml:space="preserve">Vzdělávání pro ovládání výukových softwarů </w:t>
            </w:r>
          </w:p>
        </w:tc>
      </w:tr>
      <w:tr w:rsidR="00624A2D" w:rsidRPr="00624A2D" w14:paraId="1F6D2041" w14:textId="77777777" w:rsidTr="00581F49">
        <w:trPr>
          <w:trHeight w:hRule="exact" w:val="1678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B8E6E4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5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28B9CF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  <w:r w:rsidRPr="00624A2D">
              <w:rPr>
                <w:rFonts w:cstheme="minorHAnsi"/>
                <w:sz w:val="22"/>
                <w:szCs w:val="20"/>
              </w:rPr>
              <w:t>Cílem této aktivity je zajištění vzdělávání pedagogů a dalších pracovníků z organizací zajišťujících vzdělávání v ORP Týn nad Vltavou v návaznosti na zakoupený výukový software a zajištění jejich průběžného vzdělávání v oblasti nových trendů a možností v oblasti IT. Zajištění IT podpory např. vkládání na web, programování robotů, 3D tisk, školení jak externisty, tak i z vlastních zdrojů</w:t>
            </w:r>
          </w:p>
        </w:tc>
      </w:tr>
      <w:tr w:rsidR="00624A2D" w:rsidRPr="00624A2D" w14:paraId="773682FF" w14:textId="77777777" w:rsidTr="00581F49">
        <w:trPr>
          <w:trHeight w:hRule="exact" w:val="1417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87B206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5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695D6A5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Temelín</w:t>
            </w:r>
          </w:p>
          <w:p w14:paraId="1D5854A1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Týn nad Vltavou, Malá Strana</w:t>
            </w:r>
          </w:p>
          <w:p w14:paraId="60B37269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Týn nad Vltavou, Hlinecká</w:t>
            </w:r>
          </w:p>
          <w:p w14:paraId="5F3922C0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Dolní Bukovsko</w:t>
            </w:r>
          </w:p>
          <w:p w14:paraId="2DF6FC37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Chrášťany</w:t>
            </w:r>
          </w:p>
        </w:tc>
      </w:tr>
      <w:tr w:rsidR="00624A2D" w:rsidRPr="00624A2D" w14:paraId="13BF45E5" w14:textId="77777777" w:rsidTr="00581F49">
        <w:trPr>
          <w:trHeight w:hRule="exact" w:val="418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14C799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5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DE20AA5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180FCE8B" w14:textId="77777777" w:rsidTr="00581F49">
        <w:trPr>
          <w:trHeight w:hRule="exact" w:val="623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BE91B1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5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8C0097C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Počet realizovaných školení </w:t>
            </w:r>
          </w:p>
          <w:p w14:paraId="6A389743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zapojených pedagogů a dalších pracovníků</w:t>
            </w:r>
          </w:p>
        </w:tc>
      </w:tr>
      <w:tr w:rsidR="00624A2D" w:rsidRPr="00624A2D" w14:paraId="7ADE2110" w14:textId="77777777" w:rsidTr="00581F49">
        <w:trPr>
          <w:trHeight w:hRule="exact" w:val="418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1735ED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5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20B6994" w14:textId="3BC900C1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 w:val="22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5B35F366" w14:textId="77777777" w:rsidTr="00581F49">
        <w:trPr>
          <w:trHeight w:hRule="exact" w:val="418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6A75BE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5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D7D4E69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55CEBB98" w14:textId="77777777" w:rsidTr="00581F49">
        <w:trPr>
          <w:trHeight w:hRule="exact" w:val="418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FC7876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5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4A2D4E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Tematické projekty, šablony, prostředky škol</w:t>
            </w:r>
          </w:p>
        </w:tc>
      </w:tr>
      <w:tr w:rsidR="00624A2D" w:rsidRPr="00624A2D" w14:paraId="66C62338" w14:textId="77777777" w:rsidTr="00581F49">
        <w:trPr>
          <w:trHeight w:hRule="exact" w:val="41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6FFA4F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</w:p>
        </w:tc>
        <w:tc>
          <w:tcPr>
            <w:tcW w:w="6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8685D0A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</w:tbl>
    <w:p w14:paraId="5A420C56" w14:textId="77777777" w:rsidR="00624A2D" w:rsidRPr="00624A2D" w:rsidRDefault="00624A2D" w:rsidP="00624A2D">
      <w:r w:rsidRPr="00624A2D">
        <w:br w:type="page"/>
      </w:r>
    </w:p>
    <w:tbl>
      <w:tblPr>
        <w:tblW w:w="9062" w:type="dxa"/>
        <w:tblLook w:val="00A0" w:firstRow="1" w:lastRow="0" w:firstColumn="1" w:lastColumn="0" w:noHBand="0" w:noVBand="0"/>
      </w:tblPr>
      <w:tblGrid>
        <w:gridCol w:w="2204"/>
        <w:gridCol w:w="6858"/>
      </w:tblGrid>
      <w:tr w:rsidR="00624A2D" w:rsidRPr="00624A2D" w14:paraId="65DD8C2C" w14:textId="77777777" w:rsidTr="00581F49">
        <w:trPr>
          <w:trHeight w:hRule="exact" w:val="76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32E015C9" w14:textId="77777777" w:rsidR="00624A2D" w:rsidRPr="00624A2D" w:rsidRDefault="00624A2D" w:rsidP="00581F49">
            <w:pPr>
              <w:pageBreakBefore/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lastRenderedPageBreak/>
              <w:t>Číslo a název aktivity</w:t>
            </w:r>
          </w:p>
        </w:tc>
        <w:tc>
          <w:tcPr>
            <w:tcW w:w="6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59B091FD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lang w:eastAsia="cs-CZ"/>
              </w:rPr>
            </w:pPr>
            <w:r w:rsidRPr="00624A2D">
              <w:rPr>
                <w:rFonts w:cstheme="minorHAnsi"/>
                <w:b/>
                <w:lang w:eastAsia="en-GB"/>
              </w:rPr>
              <w:t xml:space="preserve">3.2.2 Další vzdělávání v ICT </w:t>
            </w:r>
          </w:p>
        </w:tc>
      </w:tr>
      <w:tr w:rsidR="00624A2D" w:rsidRPr="00624A2D" w14:paraId="78F119A2" w14:textId="77777777" w:rsidTr="00581F49">
        <w:trPr>
          <w:trHeight w:hRule="exact" w:val="202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F57581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4DB379B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4"/>
                <w:lang w:val="cs-CZ"/>
              </w:rPr>
            </w:pPr>
            <w:r w:rsidRPr="00624A2D">
              <w:rPr>
                <w:rFonts w:cstheme="minorHAnsi"/>
                <w:szCs w:val="20"/>
                <w:lang w:val="cs-CZ"/>
              </w:rPr>
              <w:t>Cílem této aktivity je zajištění vzdělávání pedagogů ZŠ a MŠ a pracovníků ostatních aktérů ve vzdělávání v ORP Týn nad Vltavou. Vzdělávání bude zaměřeno na z</w:t>
            </w:r>
            <w:r w:rsidRPr="00624A2D">
              <w:rPr>
                <w:rFonts w:cstheme="minorHAnsi"/>
                <w:szCs w:val="20"/>
                <w:lang w:val="cs-CZ" w:eastAsia="cs-CZ"/>
              </w:rPr>
              <w:t xml:space="preserve">vyšování odborných kompetencí pedagogů dalším vzděláváním (např. DVPP, studium na fakultě pedagogické, popř. samostudia pedagogů). Dále pak celkové zvyšování počítačové gramotnosti odpovědných pracovníků, kteří přímo využívají ICT ve výuce, a podpora rozvoje nových kompetencí. </w:t>
            </w:r>
          </w:p>
        </w:tc>
      </w:tr>
      <w:tr w:rsidR="00624A2D" w:rsidRPr="00624A2D" w14:paraId="099D6734" w14:textId="77777777" w:rsidTr="00581F49">
        <w:trPr>
          <w:trHeight w:hRule="exact" w:val="1862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471645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D24688E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Týn nad Vltavou, Hlinecká</w:t>
            </w:r>
          </w:p>
          <w:p w14:paraId="18CBD379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Neznašov</w:t>
            </w:r>
          </w:p>
          <w:p w14:paraId="5E7C9229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Týn nad Vltavou, Malá Strana</w:t>
            </w:r>
          </w:p>
          <w:p w14:paraId="6C001A7D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Dolní Bukovsko</w:t>
            </w:r>
          </w:p>
          <w:p w14:paraId="5B052751" w14:textId="77777777" w:rsidR="00624A2D" w:rsidRPr="00624A2D" w:rsidRDefault="00624A2D" w:rsidP="00581F49">
            <w:pPr>
              <w:spacing w:after="0"/>
              <w:rPr>
                <w:rFonts w:cstheme="minorHAnsi"/>
                <w:bCs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a Mateřská škola Temelín</w:t>
            </w:r>
          </w:p>
          <w:p w14:paraId="6FC23CA5" w14:textId="77777777" w:rsidR="00624A2D" w:rsidRPr="00624A2D" w:rsidRDefault="00624A2D" w:rsidP="00581F49">
            <w:pPr>
              <w:spacing w:after="0"/>
              <w:rPr>
                <w:rFonts w:cstheme="minorHAnsi"/>
                <w:sz w:val="24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a Mateřská škola Chrášťany</w:t>
            </w:r>
          </w:p>
        </w:tc>
      </w:tr>
      <w:tr w:rsidR="00624A2D" w:rsidRPr="00624A2D" w14:paraId="6DFC3282" w14:textId="77777777" w:rsidTr="00581F49">
        <w:trPr>
          <w:trHeight w:hRule="exact" w:val="42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68CE0A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941BD3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4F148925" w14:textId="77777777" w:rsidTr="00581F49">
        <w:trPr>
          <w:trHeight w:hRule="exact" w:val="1169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F2AA2A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AEE392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Počet zapojených pedagogů ZŠ a MŠ </w:t>
            </w:r>
          </w:p>
          <w:p w14:paraId="4D5D181A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zapojených zaměstnanců dalších aktérů ve vzdělávání v ORP Týn nad Vltavou</w:t>
            </w:r>
          </w:p>
          <w:p w14:paraId="077282E7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zapojených dětí</w:t>
            </w:r>
          </w:p>
        </w:tc>
      </w:tr>
      <w:tr w:rsidR="00624A2D" w:rsidRPr="00624A2D" w14:paraId="2BC8767E" w14:textId="77777777" w:rsidTr="00581F49">
        <w:trPr>
          <w:trHeight w:hRule="exact" w:val="41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1DE373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FA2775" w14:textId="0092A8A8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 w:val="22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1121307A" w14:textId="77777777" w:rsidTr="00581F49">
        <w:trPr>
          <w:trHeight w:hRule="exact" w:val="41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476821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695652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503F66BB" w14:textId="77777777" w:rsidTr="00581F49">
        <w:trPr>
          <w:trHeight w:hRule="exact" w:val="41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14D840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5CDB902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Tematické projekty, šablony, prostředky škol</w:t>
            </w:r>
          </w:p>
        </w:tc>
      </w:tr>
    </w:tbl>
    <w:p w14:paraId="2B54E814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0" w:line="278" w:lineRule="exact"/>
        <w:jc w:val="both"/>
        <w:rPr>
          <w:rFonts w:asciiTheme="minorHAnsi" w:hAnsiTheme="minorHAnsi" w:cstheme="minorHAnsi"/>
          <w:b/>
          <w:bCs/>
          <w:sz w:val="28"/>
          <w:szCs w:val="20"/>
          <w:lang w:eastAsia="en-GB"/>
        </w:rPr>
      </w:pPr>
    </w:p>
    <w:p w14:paraId="7358206D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0" w:line="278" w:lineRule="exact"/>
        <w:jc w:val="both"/>
        <w:rPr>
          <w:rFonts w:asciiTheme="minorHAnsi" w:hAnsiTheme="minorHAnsi" w:cstheme="minorHAnsi"/>
          <w:b/>
          <w:bCs/>
          <w:sz w:val="28"/>
          <w:szCs w:val="20"/>
          <w:lang w:eastAsia="en-GB"/>
        </w:rPr>
      </w:pPr>
    </w:p>
    <w:tbl>
      <w:tblPr>
        <w:tblW w:w="9062" w:type="dxa"/>
        <w:tblLook w:val="00A0" w:firstRow="1" w:lastRow="0" w:firstColumn="1" w:lastColumn="0" w:noHBand="0" w:noVBand="0"/>
      </w:tblPr>
      <w:tblGrid>
        <w:gridCol w:w="2231"/>
        <w:gridCol w:w="6831"/>
      </w:tblGrid>
      <w:tr w:rsidR="00624A2D" w:rsidRPr="00624A2D" w14:paraId="6058072C" w14:textId="77777777" w:rsidTr="00581F49">
        <w:trPr>
          <w:trHeight w:hRule="exact" w:val="765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vAlign w:val="center"/>
          </w:tcPr>
          <w:p w14:paraId="16E0FBA6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Cíl 3.3</w:t>
            </w:r>
          </w:p>
        </w:tc>
        <w:tc>
          <w:tcPr>
            <w:tcW w:w="6830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5022C122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 xml:space="preserve"> Investice do IT a distanční formy vzdělávání </w:t>
            </w:r>
          </w:p>
        </w:tc>
      </w:tr>
      <w:tr w:rsidR="00624A2D" w:rsidRPr="00624A2D" w14:paraId="744149DC" w14:textId="77777777" w:rsidTr="00581F49">
        <w:trPr>
          <w:trHeight w:hRule="exact" w:val="1095"/>
        </w:trPr>
        <w:tc>
          <w:tcPr>
            <w:tcW w:w="223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C180A5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Popis cíle</w:t>
            </w:r>
          </w:p>
        </w:tc>
        <w:tc>
          <w:tcPr>
            <w:tcW w:w="6830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150650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Budou realizovány investice pro případně vytvoření vhodných podmínek pro fungování IT infrastruktury a pro pořízení potřebného vybavení a výukových pomůcek/softwarů pro potřeby integrace IT do běžné i distanční výuky. </w:t>
            </w:r>
          </w:p>
        </w:tc>
      </w:tr>
      <w:tr w:rsidR="00624A2D" w:rsidRPr="00624A2D" w14:paraId="1F8D0382" w14:textId="77777777" w:rsidTr="00581F49">
        <w:trPr>
          <w:trHeight w:hRule="exact" w:val="601"/>
        </w:trPr>
        <w:tc>
          <w:tcPr>
            <w:tcW w:w="223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7BB683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Popis aktivit</w:t>
            </w:r>
          </w:p>
        </w:tc>
        <w:tc>
          <w:tcPr>
            <w:tcW w:w="6830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B9A0A61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Seznam jednotlivých projektů je uveden v tabulce Investiční priority v příloze č. 4.</w:t>
            </w:r>
          </w:p>
        </w:tc>
      </w:tr>
      <w:tr w:rsidR="00624A2D" w:rsidRPr="00624A2D" w14:paraId="20CED547" w14:textId="77777777" w:rsidTr="00581F49">
        <w:trPr>
          <w:trHeight w:hRule="exact" w:val="669"/>
        </w:trPr>
        <w:tc>
          <w:tcPr>
            <w:tcW w:w="223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FCC44A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Indikátory</w:t>
            </w:r>
          </w:p>
        </w:tc>
        <w:tc>
          <w:tcPr>
            <w:tcW w:w="683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A729DD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Počet realizovaných investičních projektů</w:t>
            </w:r>
          </w:p>
          <w:p w14:paraId="7A1F60B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Finanční výdaje realizované na investice do školské infrastruktury</w:t>
            </w:r>
          </w:p>
        </w:tc>
      </w:tr>
    </w:tbl>
    <w:p w14:paraId="39D8DBA3" w14:textId="77777777" w:rsidR="00624A2D" w:rsidRPr="00624A2D" w:rsidRDefault="00624A2D" w:rsidP="00624A2D">
      <w:pPr>
        <w:pStyle w:val="Nadpis1"/>
        <w:jc w:val="center"/>
        <w:rPr>
          <w:color w:val="auto"/>
        </w:rPr>
      </w:pPr>
    </w:p>
    <w:p w14:paraId="4F6EC3B2" w14:textId="77777777" w:rsidR="00624A2D" w:rsidRPr="00624A2D" w:rsidRDefault="00624A2D" w:rsidP="00624A2D">
      <w:pPr>
        <w:rPr>
          <w:rFonts w:eastAsiaTheme="majorEastAsia" w:cstheme="minorHAnsi"/>
          <w:b/>
          <w:bCs/>
          <w:sz w:val="36"/>
          <w:szCs w:val="32"/>
          <w:lang w:eastAsia="en-GB"/>
        </w:rPr>
      </w:pPr>
      <w:r w:rsidRPr="00624A2D">
        <w:br w:type="page"/>
      </w:r>
    </w:p>
    <w:p w14:paraId="67566871" w14:textId="77777777" w:rsidR="00624A2D" w:rsidRPr="00624A2D" w:rsidRDefault="00624A2D" w:rsidP="00624A2D">
      <w:pPr>
        <w:pStyle w:val="Nadpis1"/>
        <w:spacing w:after="240"/>
        <w:rPr>
          <w:rFonts w:asciiTheme="minorHAnsi" w:hAnsiTheme="minorHAnsi" w:cstheme="minorHAnsi"/>
          <w:bCs/>
          <w:color w:val="auto"/>
          <w:sz w:val="36"/>
          <w:lang w:eastAsia="en-GB"/>
        </w:rPr>
      </w:pPr>
      <w:bookmarkStart w:id="19" w:name="_Toc64914613"/>
      <w:bookmarkStart w:id="20" w:name="_Toc497677052"/>
      <w:bookmarkStart w:id="21" w:name="_Toc497743627"/>
      <w:r w:rsidRPr="00624A2D">
        <w:rPr>
          <w:rFonts w:asciiTheme="minorHAnsi" w:hAnsiTheme="minorHAnsi" w:cstheme="minorHAnsi"/>
          <w:bCs/>
          <w:color w:val="auto"/>
          <w:sz w:val="36"/>
          <w:lang w:eastAsia="en-GB"/>
        </w:rPr>
        <w:lastRenderedPageBreak/>
        <w:t>Priorita 4 – Zvyšování odborných dovedností a znalostí</w:t>
      </w:r>
      <w:bookmarkEnd w:id="19"/>
      <w:bookmarkEnd w:id="20"/>
      <w:bookmarkEnd w:id="21"/>
    </w:p>
    <w:tbl>
      <w:tblPr>
        <w:tblW w:w="9052" w:type="dxa"/>
        <w:tblInd w:w="-5" w:type="dxa"/>
        <w:tblLook w:val="00A0" w:firstRow="1" w:lastRow="0" w:firstColumn="1" w:lastColumn="0" w:noHBand="0" w:noVBand="0"/>
      </w:tblPr>
      <w:tblGrid>
        <w:gridCol w:w="2204"/>
        <w:gridCol w:w="6848"/>
      </w:tblGrid>
      <w:tr w:rsidR="00624A2D" w:rsidRPr="00624A2D" w14:paraId="52C294CC" w14:textId="77777777" w:rsidTr="00581F49">
        <w:trPr>
          <w:trHeight w:hRule="exact" w:val="765"/>
        </w:trPr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vAlign w:val="center"/>
          </w:tcPr>
          <w:p w14:paraId="78F19CA7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Cíl 4.1</w:t>
            </w:r>
          </w:p>
        </w:tc>
        <w:tc>
          <w:tcPr>
            <w:tcW w:w="684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68139832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Zvyšování přírodovědných znalostí</w:t>
            </w:r>
          </w:p>
        </w:tc>
      </w:tr>
      <w:tr w:rsidR="00624A2D" w:rsidRPr="00624A2D" w14:paraId="0461E09A" w14:textId="77777777" w:rsidTr="00581F49">
        <w:trPr>
          <w:trHeight w:hRule="exact" w:val="2067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DD33FC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Popis cíle</w:t>
            </w:r>
          </w:p>
        </w:tc>
        <w:tc>
          <w:tcPr>
            <w:tcW w:w="684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C41D3A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Cílem je pořízení potřebného, odpovídajícího vybavení a pomůcek pro zajištění a rozvoj znalostí v oblasti přírodních věd, především v oblastech výuky chemie a fyziky, a vytvoření specializovaných přírodovědných učeben v rámci škol nebo v rámci neformálního a zájmového vzdělávání včetně různých aktivit spolupráce a soutěží. Ověřování si znalostí na soutěžích pořádaných středními školami. Spolupráce se středními školami, soutěže, ukázkové hodiny Ch, Př.</w:t>
            </w:r>
          </w:p>
        </w:tc>
      </w:tr>
      <w:tr w:rsidR="00624A2D" w:rsidRPr="00624A2D" w14:paraId="1BC18792" w14:textId="77777777" w:rsidTr="00581F49">
        <w:trPr>
          <w:trHeight w:hRule="exact" w:val="833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9F21E2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Aktivity pro naplnění cíle</w:t>
            </w:r>
          </w:p>
        </w:tc>
        <w:tc>
          <w:tcPr>
            <w:tcW w:w="684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87ABBF2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</w:rPr>
              <w:t>4.1.1 Vytvoření podmínek pro podporu polytechnických znalostí</w:t>
            </w:r>
          </w:p>
          <w:p w14:paraId="3788F23B" w14:textId="77777777" w:rsidR="00624A2D" w:rsidRPr="00624A2D" w:rsidRDefault="00624A2D" w:rsidP="00581F49">
            <w:pPr>
              <w:rPr>
                <w:rFonts w:cstheme="minorHAnsi"/>
                <w:sz w:val="24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4.1.2 </w:t>
            </w:r>
            <w:r w:rsidRPr="00624A2D">
              <w:rPr>
                <w:rFonts w:cstheme="minorHAnsi"/>
                <w:szCs w:val="20"/>
                <w:lang w:eastAsia="cs-CZ"/>
              </w:rPr>
              <w:t>Projektové dny na ZŠ</w:t>
            </w:r>
          </w:p>
        </w:tc>
      </w:tr>
      <w:tr w:rsidR="00624A2D" w:rsidRPr="00624A2D" w14:paraId="018F8EA5" w14:textId="77777777" w:rsidTr="00581F49">
        <w:trPr>
          <w:trHeight w:hRule="exact" w:val="76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6A7AA01D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>Číslo a název aktivity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7D5D5B96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</w:pPr>
            <w:r w:rsidRPr="00624A2D">
              <w:rPr>
                <w:rFonts w:cstheme="minorHAnsi"/>
                <w:b/>
                <w:sz w:val="22"/>
                <w:szCs w:val="22"/>
              </w:rPr>
              <w:t>4.1.1 Vytvoření podmínek pro podporu polytechnických znalostí</w:t>
            </w:r>
          </w:p>
        </w:tc>
      </w:tr>
      <w:tr w:rsidR="00624A2D" w:rsidRPr="00624A2D" w14:paraId="1F371EE4" w14:textId="77777777" w:rsidTr="00581F49">
        <w:trPr>
          <w:trHeight w:hRule="exact" w:val="2133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B5FFAD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C28404A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Cílem aktivity je vybavení nebo obnova vybavení</w:t>
            </w:r>
            <w:r w:rsidRPr="00624A2D">
              <w:rPr>
                <w:rFonts w:cstheme="minorHAnsi"/>
                <w:sz w:val="22"/>
              </w:rPr>
              <w:t xml:space="preserve"> </w:t>
            </w:r>
            <w:r w:rsidRPr="00624A2D">
              <w:rPr>
                <w:rFonts w:cstheme="minorHAnsi"/>
                <w:sz w:val="22"/>
                <w:szCs w:val="20"/>
              </w:rPr>
              <w:t>tříd</w:t>
            </w:r>
            <w:r w:rsidRPr="00624A2D">
              <w:rPr>
                <w:rFonts w:cstheme="minorHAnsi"/>
                <w:sz w:val="22"/>
              </w:rPr>
              <w:t xml:space="preserve"> </w:t>
            </w: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 xml:space="preserve">(center aktivit) pomůckami podporující vlastní experimentování a objevování v oblasti přírodních věd a pořízení vybavení zájmových útvarů v oblasti přírodních věd. Součástí aktivity je také vytvoření Přírodní zahrady a učebny pod širým nebem, které 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umožní dětem sledování proměn přírody a rozvoj klíčových kompetencí formou zkušenostního učení. Součástí projektu je aktivní zapojení dětí, žáků a rodičů do péče o místní životní prostředí. </w:t>
            </w:r>
          </w:p>
        </w:tc>
      </w:tr>
      <w:tr w:rsidR="00624A2D" w:rsidRPr="00624A2D" w14:paraId="48A12241" w14:textId="77777777" w:rsidTr="00581F49">
        <w:trPr>
          <w:trHeight w:hRule="exact" w:val="24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0A8D9A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8B2F127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Neznašov</w:t>
            </w:r>
          </w:p>
          <w:p w14:paraId="53DA26F4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Mateřská škola Týn nad Vltavou</w:t>
            </w:r>
          </w:p>
          <w:p w14:paraId="73154AE9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Týn nad Vltavou, Hlinecká</w:t>
            </w:r>
          </w:p>
          <w:p w14:paraId="12E7B88B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Dolní Bukovsko</w:t>
            </w:r>
          </w:p>
          <w:p w14:paraId="5E9F758D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Chrášťany</w:t>
            </w:r>
          </w:p>
          <w:p w14:paraId="266D7FE3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Týn nad Vltavou, Malá Strana</w:t>
            </w:r>
          </w:p>
          <w:p w14:paraId="51CFDCE3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proofErr w:type="spellStart"/>
            <w:r w:rsidRPr="00624A2D">
              <w:rPr>
                <w:rFonts w:cstheme="minorHAnsi"/>
                <w:sz w:val="22"/>
                <w:szCs w:val="20"/>
                <w:lang w:eastAsia="cs-CZ"/>
              </w:rPr>
              <w:t>MěDDM</w:t>
            </w:r>
            <w:proofErr w:type="spellEnd"/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Týn nad Vltavou</w:t>
            </w:r>
          </w:p>
          <w:p w14:paraId="2E59DDDD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Žimutice</w:t>
            </w:r>
          </w:p>
        </w:tc>
      </w:tr>
      <w:tr w:rsidR="00624A2D" w:rsidRPr="00624A2D" w14:paraId="1AC36DB0" w14:textId="77777777" w:rsidTr="00581F49">
        <w:trPr>
          <w:trHeight w:hRule="exact" w:val="41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8ABEF94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712E40C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08B724BD" w14:textId="77777777" w:rsidTr="00581F49">
        <w:trPr>
          <w:trHeight w:hRule="exact" w:val="476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653BDC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A5122D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>Počet spoluprací škol</w:t>
            </w:r>
          </w:p>
        </w:tc>
      </w:tr>
      <w:tr w:rsidR="00624A2D" w:rsidRPr="00624A2D" w14:paraId="72290D81" w14:textId="77777777" w:rsidTr="00581F49">
        <w:trPr>
          <w:trHeight w:hRule="exact" w:val="41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50918B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905E4D7" w14:textId="26AA07EA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 w:val="22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1EC37E27" w14:textId="77777777" w:rsidTr="00581F49">
        <w:trPr>
          <w:trHeight w:hRule="exact" w:val="41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BF8026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480081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053388B6" w14:textId="77777777" w:rsidTr="00581F49">
        <w:trPr>
          <w:trHeight w:hRule="exact" w:val="41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CCB543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69B43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Šablony, sponzorské dary, prostředky jednotlivých škol</w:t>
            </w:r>
          </w:p>
        </w:tc>
      </w:tr>
    </w:tbl>
    <w:p w14:paraId="251062B8" w14:textId="77777777" w:rsidR="00624A2D" w:rsidRPr="00624A2D" w:rsidRDefault="00624A2D" w:rsidP="00624A2D">
      <w:r w:rsidRPr="00624A2D">
        <w:br w:type="page"/>
      </w:r>
    </w:p>
    <w:tbl>
      <w:tblPr>
        <w:tblW w:w="9052" w:type="dxa"/>
        <w:tblLook w:val="00A0" w:firstRow="1" w:lastRow="0" w:firstColumn="1" w:lastColumn="0" w:noHBand="0" w:noVBand="0"/>
      </w:tblPr>
      <w:tblGrid>
        <w:gridCol w:w="2204"/>
        <w:gridCol w:w="6848"/>
      </w:tblGrid>
      <w:tr w:rsidR="00624A2D" w:rsidRPr="00624A2D" w14:paraId="1D7E969D" w14:textId="77777777" w:rsidTr="00581F49">
        <w:trPr>
          <w:trHeight w:hRule="exact" w:val="76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00A7F3F4" w14:textId="77777777" w:rsidR="00624A2D" w:rsidRPr="00624A2D" w:rsidRDefault="00624A2D" w:rsidP="00581F49">
            <w:pPr>
              <w:pageBreakBefore/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lastRenderedPageBreak/>
              <w:t>Číslo a název aktivity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46469994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</w:pPr>
            <w:r w:rsidRPr="00624A2D">
              <w:rPr>
                <w:rFonts w:cstheme="minorHAnsi"/>
                <w:b/>
                <w:sz w:val="22"/>
                <w:szCs w:val="22"/>
                <w:lang w:eastAsia="en-GB"/>
              </w:rPr>
              <w:t xml:space="preserve">4.1.2 </w:t>
            </w:r>
            <w:r w:rsidRPr="00624A2D">
              <w:rPr>
                <w:rFonts w:cstheme="minorHAnsi"/>
                <w:b/>
                <w:sz w:val="22"/>
                <w:szCs w:val="22"/>
                <w:lang w:eastAsia="cs-CZ"/>
              </w:rPr>
              <w:t>Projektové dny na ZŠ</w:t>
            </w:r>
          </w:p>
        </w:tc>
      </w:tr>
      <w:tr w:rsidR="00624A2D" w:rsidRPr="00624A2D" w14:paraId="74ED27BE" w14:textId="77777777" w:rsidTr="00581F49">
        <w:trPr>
          <w:trHeight w:hRule="exact" w:val="1394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C64CDC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237A68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Cílem je zavedení projektových dnů (i jako povinné součásti výuky), které mají výchovně vzdělávací význam a mají mezipředmětový charakter. Předpokladem je realizace prvostupňových a druhostupňových projektových dnů pořádaných několikrát do roka na téma profesí nebo událostí, které jsou aktuální nebo žáky zajímají. </w:t>
            </w:r>
          </w:p>
          <w:p w14:paraId="0BFC9BAE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153C5238" w14:textId="77777777" w:rsidTr="00581F49">
        <w:trPr>
          <w:trHeight w:hRule="exact" w:val="1683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91A937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B9733CA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Týn nad Vltavou, Hlinecká</w:t>
            </w:r>
          </w:p>
          <w:p w14:paraId="12AA88C7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Dolní Bukovsko</w:t>
            </w:r>
          </w:p>
          <w:p w14:paraId="334DFD34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Chrášťany</w:t>
            </w:r>
          </w:p>
          <w:p w14:paraId="51F79599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Týn nad Vltavou, Malá Strana</w:t>
            </w:r>
          </w:p>
          <w:p w14:paraId="2232E307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proofErr w:type="spellStart"/>
            <w:r w:rsidRPr="00624A2D">
              <w:rPr>
                <w:rFonts w:cstheme="minorHAnsi"/>
                <w:sz w:val="22"/>
                <w:szCs w:val="20"/>
                <w:lang w:eastAsia="cs-CZ"/>
              </w:rPr>
              <w:t>MěDDM</w:t>
            </w:r>
            <w:proofErr w:type="spellEnd"/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Týn nad Vltavou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br/>
            </w: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Neznašov</w:t>
            </w:r>
          </w:p>
        </w:tc>
      </w:tr>
      <w:tr w:rsidR="00624A2D" w:rsidRPr="00624A2D" w14:paraId="0DAAF04E" w14:textId="77777777" w:rsidTr="00581F49">
        <w:trPr>
          <w:trHeight w:hRule="exact" w:val="416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62AFD8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4D971B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32D0FE14" w14:textId="77777777" w:rsidTr="00581F49">
        <w:trPr>
          <w:trHeight w:hRule="exact" w:val="847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1D19FC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EC4F8C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Počet zapojených žáků </w:t>
            </w:r>
          </w:p>
          <w:p w14:paraId="31B459D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tematických akcí (projektových dnů)</w:t>
            </w:r>
          </w:p>
          <w:p w14:paraId="6EE77ED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Počet zapojených pedagogů </w:t>
            </w:r>
          </w:p>
          <w:p w14:paraId="41FA1A55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1E65AA67" w14:textId="77777777" w:rsidTr="00581F49">
        <w:trPr>
          <w:trHeight w:hRule="exact" w:val="41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6B01EE2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9D80DD" w14:textId="2EB0847B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 w:val="22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37F4A010" w14:textId="77777777" w:rsidTr="00581F49">
        <w:trPr>
          <w:trHeight w:hRule="exact" w:val="41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D46FEA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7A4CA60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2A25F0D3" w14:textId="77777777" w:rsidTr="00581F49">
        <w:trPr>
          <w:trHeight w:hRule="exact" w:val="41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EAD61D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8EB79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Šablony, sponzorské dary, prostředky jednotlivých škol </w:t>
            </w:r>
          </w:p>
        </w:tc>
      </w:tr>
    </w:tbl>
    <w:p w14:paraId="0C94A7BF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160" w:after="160" w:line="278" w:lineRule="exact"/>
        <w:jc w:val="both"/>
        <w:rPr>
          <w:rFonts w:asciiTheme="minorHAnsi" w:hAnsiTheme="minorHAnsi" w:cstheme="minorHAnsi"/>
          <w:sz w:val="22"/>
          <w:lang w:eastAsia="cs-CZ"/>
        </w:rPr>
      </w:pPr>
    </w:p>
    <w:tbl>
      <w:tblPr>
        <w:tblW w:w="9087" w:type="dxa"/>
        <w:tblInd w:w="-5" w:type="dxa"/>
        <w:tblLook w:val="00A0" w:firstRow="1" w:lastRow="0" w:firstColumn="1" w:lastColumn="0" w:noHBand="0" w:noVBand="0"/>
      </w:tblPr>
      <w:tblGrid>
        <w:gridCol w:w="2209"/>
        <w:gridCol w:w="6878"/>
      </w:tblGrid>
      <w:tr w:rsidR="00624A2D" w:rsidRPr="00624A2D" w14:paraId="5F95D408" w14:textId="77777777" w:rsidTr="00581F49">
        <w:trPr>
          <w:trHeight w:hRule="exact" w:val="765"/>
        </w:trPr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vAlign w:val="center"/>
          </w:tcPr>
          <w:p w14:paraId="3DF3FCBD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Cíl 4.2</w:t>
            </w:r>
          </w:p>
        </w:tc>
        <w:tc>
          <w:tcPr>
            <w:tcW w:w="687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5433BAE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cs-CZ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Zvyšování polytechnických znalostí a dovedností a EVVO</w:t>
            </w:r>
          </w:p>
        </w:tc>
      </w:tr>
      <w:tr w:rsidR="00624A2D" w:rsidRPr="00624A2D" w14:paraId="51E45B01" w14:textId="77777777" w:rsidTr="00581F49">
        <w:trPr>
          <w:trHeight w:hRule="exact" w:val="1907"/>
        </w:trPr>
        <w:tc>
          <w:tcPr>
            <w:tcW w:w="220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1F425E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Popis cíle</w:t>
            </w:r>
          </w:p>
        </w:tc>
        <w:tc>
          <w:tcPr>
            <w:tcW w:w="687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E5DDC9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Cílem je vytvoření nebo modernizace prostor, pořízení pomůcek a nástrojů pro zvyšování polytechnických znalostí a dovedností u všech aktérů ve vzdělávání. Dále pak vytvoření funkční spolupráce s relevantními partnery (SOŠ, podnikatelé). Zajištění exkurzí a odborných programů v rámci EVVO (včetně zajištění potřebných prostor a pomůcek) u místních aktérů nebo u organizací realizující EVVO v rámci vlastní činnosti zahrnující různé zážitkové a vzdělávací programy.</w:t>
            </w:r>
          </w:p>
        </w:tc>
      </w:tr>
      <w:tr w:rsidR="00624A2D" w:rsidRPr="00624A2D" w14:paraId="70669788" w14:textId="77777777" w:rsidTr="00581F49">
        <w:trPr>
          <w:trHeight w:hRule="exact" w:val="1347"/>
        </w:trPr>
        <w:tc>
          <w:tcPr>
            <w:tcW w:w="220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084208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Aktivity pro naplnění cíle</w:t>
            </w:r>
          </w:p>
        </w:tc>
        <w:tc>
          <w:tcPr>
            <w:tcW w:w="687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7E011B1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4.2.1 </w:t>
            </w:r>
            <w:r w:rsidRPr="00624A2D">
              <w:rPr>
                <w:rFonts w:cstheme="minorHAnsi"/>
                <w:bCs/>
                <w:szCs w:val="20"/>
                <w:lang w:eastAsia="cs-CZ"/>
              </w:rPr>
              <w:t>Podpora výukových exkurzí</w:t>
            </w:r>
          </w:p>
          <w:p w14:paraId="5A136D72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>4.2.2 Vícedenní pobytové akce</w:t>
            </w:r>
          </w:p>
          <w:p w14:paraId="365A8675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4.2.3 Vybavení školních dílen </w:t>
            </w:r>
          </w:p>
          <w:p w14:paraId="49E4FA63" w14:textId="77777777" w:rsidR="00624A2D" w:rsidRPr="00624A2D" w:rsidRDefault="00624A2D" w:rsidP="00581F49">
            <w:pPr>
              <w:spacing w:after="0"/>
              <w:rPr>
                <w:rFonts w:cstheme="minorHAnsi"/>
                <w:sz w:val="24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>4.2.4 Spolupráce se středními a učňovskými školami a firmami</w:t>
            </w:r>
          </w:p>
        </w:tc>
      </w:tr>
      <w:tr w:rsidR="00624A2D" w:rsidRPr="00624A2D" w14:paraId="7ED38F6C" w14:textId="77777777" w:rsidTr="00581F49">
        <w:trPr>
          <w:trHeight w:hRule="exact" w:val="760"/>
        </w:trPr>
        <w:tc>
          <w:tcPr>
            <w:tcW w:w="220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2AD02801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>Číslo a název aktivity</w:t>
            </w:r>
          </w:p>
        </w:tc>
        <w:tc>
          <w:tcPr>
            <w:tcW w:w="6877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8496B0"/>
            <w:vAlign w:val="center"/>
          </w:tcPr>
          <w:p w14:paraId="0E9B81E9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</w:rPr>
            </w:pPr>
            <w:r w:rsidRPr="00624A2D">
              <w:rPr>
                <w:rFonts w:cstheme="minorHAnsi"/>
                <w:b/>
                <w:lang w:eastAsia="en-GB"/>
              </w:rPr>
              <w:t xml:space="preserve">4.2.1 </w:t>
            </w:r>
            <w:r w:rsidRPr="00624A2D">
              <w:rPr>
                <w:rFonts w:cstheme="minorHAnsi"/>
                <w:b/>
                <w:bCs/>
                <w:lang w:eastAsia="cs-CZ"/>
              </w:rPr>
              <w:t>Podpora výukových exkurzí</w:t>
            </w:r>
          </w:p>
        </w:tc>
      </w:tr>
      <w:tr w:rsidR="00624A2D" w:rsidRPr="00624A2D" w14:paraId="74D7A206" w14:textId="77777777" w:rsidTr="00581F49">
        <w:trPr>
          <w:trHeight w:hRule="exact" w:val="1428"/>
        </w:trPr>
        <w:tc>
          <w:tcPr>
            <w:tcW w:w="220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53222E4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7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F7133A9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V rámci této aktivity budou pořádány výukové exkurze v rámci výuky předmětu člověk a svět, přírodopisu, fyziky, chemie a dalších předmětů. Spolupráce se školami, které mají moderně vybavené učebny, ukázkové </w:t>
            </w:r>
            <w:proofErr w:type="spellStart"/>
            <w:proofErr w:type="gramStart"/>
            <w:r w:rsidRPr="00624A2D">
              <w:rPr>
                <w:rFonts w:cstheme="minorHAnsi"/>
                <w:sz w:val="22"/>
                <w:szCs w:val="20"/>
                <w:lang w:eastAsia="cs-CZ"/>
              </w:rPr>
              <w:t>hodiny.Realizovány</w:t>
            </w:r>
            <w:proofErr w:type="spellEnd"/>
            <w:proofErr w:type="gramEnd"/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budou společně organizované exkurze a bude navázána spolupráce se subjekty pořádajícími akce nebo působícími v EVVO.</w:t>
            </w: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 xml:space="preserve"> </w:t>
            </w:r>
          </w:p>
        </w:tc>
      </w:tr>
      <w:tr w:rsidR="00624A2D" w:rsidRPr="00624A2D" w14:paraId="42C598FF" w14:textId="77777777" w:rsidTr="00581F49">
        <w:trPr>
          <w:trHeight w:hRule="exact" w:val="1982"/>
        </w:trPr>
        <w:tc>
          <w:tcPr>
            <w:tcW w:w="220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F6FB2E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lastRenderedPageBreak/>
              <w:t xml:space="preserve">Realizátor </w:t>
            </w:r>
          </w:p>
        </w:tc>
        <w:tc>
          <w:tcPr>
            <w:tcW w:w="687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B2ED8A0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Týn nad Vltavou, Malá Strana</w:t>
            </w:r>
          </w:p>
          <w:p w14:paraId="5F395F5E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Základní škola a Mateřská škola Dolní </w:t>
            </w: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Bukovsko</w:t>
            </w:r>
          </w:p>
          <w:p w14:paraId="370C92E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Chrášťany</w:t>
            </w:r>
          </w:p>
          <w:p w14:paraId="786CAE7C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Týn nad Vltavou, Hlinecká</w:t>
            </w:r>
          </w:p>
          <w:p w14:paraId="7C6ED3F0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Neznašov</w:t>
            </w:r>
          </w:p>
        </w:tc>
      </w:tr>
      <w:tr w:rsidR="00624A2D" w:rsidRPr="00624A2D" w14:paraId="45034ED8" w14:textId="77777777" w:rsidTr="00581F49">
        <w:trPr>
          <w:trHeight w:hRule="exact" w:val="418"/>
        </w:trPr>
        <w:tc>
          <w:tcPr>
            <w:tcW w:w="220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18B3D6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7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BED522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47AACCCB" w14:textId="77777777" w:rsidTr="00581F49">
        <w:trPr>
          <w:trHeight w:hRule="exact" w:val="1031"/>
        </w:trPr>
        <w:tc>
          <w:tcPr>
            <w:tcW w:w="220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AF497F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7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4770DB1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Počet realizovaných akcí </w:t>
            </w:r>
          </w:p>
          <w:p w14:paraId="6654F7CB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Počet zapojených žáků </w:t>
            </w:r>
          </w:p>
          <w:p w14:paraId="64B3254C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en-GB"/>
              </w:rPr>
              <w:t xml:space="preserve">Počet projektů spolupráce </w:t>
            </w:r>
          </w:p>
        </w:tc>
      </w:tr>
      <w:tr w:rsidR="00624A2D" w:rsidRPr="00624A2D" w14:paraId="79505E1D" w14:textId="77777777" w:rsidTr="00581F49">
        <w:trPr>
          <w:trHeight w:hRule="exact" w:val="418"/>
        </w:trPr>
        <w:tc>
          <w:tcPr>
            <w:tcW w:w="220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E7F6F12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7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9D4F1E2" w14:textId="1105C92C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 w:val="22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4BB06A33" w14:textId="77777777" w:rsidTr="00581F49">
        <w:trPr>
          <w:trHeight w:hRule="exact" w:val="423"/>
        </w:trPr>
        <w:tc>
          <w:tcPr>
            <w:tcW w:w="220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B3777D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7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FD764E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7425E1F3" w14:textId="77777777" w:rsidTr="00581F49">
        <w:trPr>
          <w:trHeight w:hRule="exact" w:val="418"/>
        </w:trPr>
        <w:tc>
          <w:tcPr>
            <w:tcW w:w="220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9E6F48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7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C3FBC41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Šablony, sponzorské dary, prostředky jednotlivých škol</w:t>
            </w:r>
          </w:p>
        </w:tc>
      </w:tr>
      <w:tr w:rsidR="00624A2D" w:rsidRPr="00624A2D" w14:paraId="5B48C8A0" w14:textId="77777777" w:rsidTr="00581F49">
        <w:trPr>
          <w:trHeight w:hRule="exact" w:val="418"/>
        </w:trPr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C5A2D6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8C814A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5A877A6D" w14:textId="77777777" w:rsidTr="00581F49">
        <w:trPr>
          <w:trHeight w:hRule="exact" w:val="760"/>
        </w:trPr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12458CAD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>Číslo a název aktivity</w:t>
            </w: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11328791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lang w:eastAsia="cs-CZ"/>
              </w:rPr>
            </w:pPr>
            <w:r w:rsidRPr="00624A2D">
              <w:rPr>
                <w:rFonts w:cstheme="minorHAnsi"/>
                <w:b/>
                <w:lang w:eastAsia="en-GB"/>
              </w:rPr>
              <w:t>4.2.2 Vícedenní pobytové akce</w:t>
            </w:r>
          </w:p>
        </w:tc>
      </w:tr>
      <w:tr w:rsidR="00624A2D" w:rsidRPr="00624A2D" w14:paraId="5BBB35CF" w14:textId="77777777" w:rsidTr="00581F49">
        <w:trPr>
          <w:trHeight w:hRule="exact" w:val="1170"/>
        </w:trPr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A707CA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86A7FA2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</w:pPr>
            <w:r w:rsidRPr="00624A2D">
              <w:rPr>
                <w:rFonts w:cstheme="minorHAnsi"/>
                <w:sz w:val="22"/>
              </w:rPr>
              <w:t xml:space="preserve">Cílem této aktivity je organizace a zajištění společných 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>vícedenních pobytových exkurzí v rámci EVVO</w:t>
            </w:r>
            <w:r w:rsidRPr="00624A2D">
              <w:rPr>
                <w:rFonts w:cstheme="minorHAnsi"/>
                <w:sz w:val="22"/>
                <w:lang w:eastAsia="cs-CZ"/>
              </w:rPr>
              <w:t xml:space="preserve">, 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prohlubování přírodovědných znalostí v různých tematických centrech a zařízeních. Seznámení se s problematikou dané lokality, uvědomování si důležitosti ochrany </w:t>
            </w:r>
            <w:proofErr w:type="spellStart"/>
            <w:r w:rsidRPr="00624A2D">
              <w:rPr>
                <w:rFonts w:cstheme="minorHAnsi"/>
                <w:sz w:val="22"/>
                <w:szCs w:val="20"/>
                <w:lang w:eastAsia="cs-CZ"/>
              </w:rPr>
              <w:t>přírodySoučástí</w:t>
            </w:r>
            <w:proofErr w:type="spellEnd"/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aktivity je také zajištění realizace škol v přírodě. </w:t>
            </w:r>
          </w:p>
          <w:p w14:paraId="58AF64CF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74B938CC" w14:textId="77777777" w:rsidTr="00581F49">
        <w:trPr>
          <w:trHeight w:hRule="exact" w:val="1417"/>
        </w:trPr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80C338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214FAE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Týn nad Vltavou, Hlinecká</w:t>
            </w:r>
          </w:p>
          <w:p w14:paraId="63FAA24C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Dolní Bukovsko</w:t>
            </w:r>
          </w:p>
          <w:p w14:paraId="21312084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Temelín</w:t>
            </w: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br/>
              <w:t>Základní škola a Mateřská škola Neznašov</w:t>
            </w:r>
          </w:p>
        </w:tc>
      </w:tr>
      <w:tr w:rsidR="00624A2D" w:rsidRPr="00624A2D" w14:paraId="0BC343FB" w14:textId="77777777" w:rsidTr="00581F49">
        <w:trPr>
          <w:trHeight w:hRule="exact" w:val="418"/>
        </w:trPr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0C4E9F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D4F7189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678F23DB" w14:textId="77777777" w:rsidTr="00581F49">
        <w:trPr>
          <w:trHeight w:hRule="exact" w:val="950"/>
        </w:trPr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D139D6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48B71B8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Počet realizovaných akcí </w:t>
            </w:r>
          </w:p>
          <w:p w14:paraId="04967F75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Počet zapojených žáků </w:t>
            </w:r>
          </w:p>
          <w:p w14:paraId="1CA4564A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en-GB"/>
              </w:rPr>
              <w:t>Počet projektů spolupráce</w:t>
            </w:r>
          </w:p>
        </w:tc>
      </w:tr>
      <w:tr w:rsidR="00624A2D" w:rsidRPr="00624A2D" w14:paraId="08BB3FD1" w14:textId="77777777" w:rsidTr="00581F49">
        <w:trPr>
          <w:trHeight w:hRule="exact" w:val="418"/>
        </w:trPr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95F73A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DE3D6FB" w14:textId="6A46589D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 w:val="22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1A2111EB" w14:textId="77777777" w:rsidTr="00581F49">
        <w:trPr>
          <w:trHeight w:hRule="exact" w:val="418"/>
        </w:trPr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28BE63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0C2CD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30FA2C14" w14:textId="77777777" w:rsidTr="00581F49">
        <w:trPr>
          <w:trHeight w:hRule="exact" w:val="418"/>
        </w:trPr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1B927B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 Očekávané zdroje</w:t>
            </w: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7361616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Šablony, sponzorské dary, prostředky jednotlivých škol</w:t>
            </w:r>
          </w:p>
        </w:tc>
      </w:tr>
    </w:tbl>
    <w:p w14:paraId="0879BCD5" w14:textId="77777777" w:rsidR="00624A2D" w:rsidRPr="00624A2D" w:rsidRDefault="00624A2D" w:rsidP="00624A2D">
      <w:r w:rsidRPr="00624A2D">
        <w:br w:type="page"/>
      </w:r>
    </w:p>
    <w:tbl>
      <w:tblPr>
        <w:tblW w:w="9092" w:type="dxa"/>
        <w:tblInd w:w="-10" w:type="dxa"/>
        <w:tblLook w:val="00A0" w:firstRow="1" w:lastRow="0" w:firstColumn="1" w:lastColumn="0" w:noHBand="0" w:noVBand="0"/>
      </w:tblPr>
      <w:tblGrid>
        <w:gridCol w:w="2179"/>
        <w:gridCol w:w="6691"/>
        <w:gridCol w:w="222"/>
      </w:tblGrid>
      <w:tr w:rsidR="00624A2D" w:rsidRPr="00624A2D" w14:paraId="6BB6FB6E" w14:textId="77777777" w:rsidTr="00581F49">
        <w:trPr>
          <w:trHeight w:hRule="exact" w:val="760"/>
        </w:trPr>
        <w:tc>
          <w:tcPr>
            <w:tcW w:w="22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414DE862" w14:textId="77777777" w:rsidR="00624A2D" w:rsidRPr="00624A2D" w:rsidRDefault="00624A2D" w:rsidP="00581F49">
            <w:pPr>
              <w:pageBreakBefore/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lastRenderedPageBreak/>
              <w:t>Číslo a název aktivity</w:t>
            </w:r>
          </w:p>
        </w:tc>
        <w:tc>
          <w:tcPr>
            <w:tcW w:w="6886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8496B0"/>
            <w:vAlign w:val="center"/>
          </w:tcPr>
          <w:p w14:paraId="64D8C97F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</w:rPr>
            </w:pPr>
            <w:r w:rsidRPr="00624A2D">
              <w:rPr>
                <w:rFonts w:cstheme="minorHAnsi"/>
                <w:b/>
                <w:lang w:eastAsia="en-GB"/>
              </w:rPr>
              <w:t xml:space="preserve">4.2.3 Vybavení školních dílen </w:t>
            </w:r>
          </w:p>
        </w:tc>
      </w:tr>
      <w:tr w:rsidR="00624A2D" w:rsidRPr="00624A2D" w14:paraId="71A575B5" w14:textId="77777777" w:rsidTr="00581F49">
        <w:trPr>
          <w:trHeight w:hRule="exact" w:val="1707"/>
        </w:trPr>
        <w:tc>
          <w:tcPr>
            <w:tcW w:w="22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5D8932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86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0936564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  <w:r w:rsidRPr="00624A2D">
              <w:rPr>
                <w:rFonts w:cstheme="minorHAnsi"/>
                <w:sz w:val="22"/>
                <w:szCs w:val="20"/>
              </w:rPr>
              <w:t xml:space="preserve">Aktivita bude zaměřena na vytvoření a zajištění fungování dílen pro žáky ZŠ v </w:t>
            </w:r>
            <w:proofErr w:type="spellStart"/>
            <w:proofErr w:type="gramStart"/>
            <w:r w:rsidRPr="00624A2D">
              <w:rPr>
                <w:rFonts w:cstheme="minorHAnsi"/>
                <w:sz w:val="22"/>
                <w:szCs w:val="20"/>
              </w:rPr>
              <w:t>MěDDM</w:t>
            </w:r>
            <w:proofErr w:type="spellEnd"/>
            <w:proofErr w:type="gramEnd"/>
            <w:r w:rsidRPr="00624A2D">
              <w:rPr>
                <w:rFonts w:cstheme="minorHAnsi"/>
                <w:sz w:val="22"/>
                <w:szCs w:val="20"/>
              </w:rPr>
              <w:t xml:space="preserve"> a to včetně zajištění potřebných finančních prostředků na nákup vybavení a spotřebního materiálu pro výuku. Aktivita bude také zaměřena na zajištění EVVO a pomůcek pro jejich zabezpečení. Součástí aktivity bude vzdělávání pedagogů v těchto oblastech a realizace společných tematických aktivit ZŠ a MŠ. </w:t>
            </w:r>
          </w:p>
        </w:tc>
      </w:tr>
      <w:tr w:rsidR="00624A2D" w:rsidRPr="00624A2D" w14:paraId="377D4047" w14:textId="77777777" w:rsidTr="00581F49">
        <w:trPr>
          <w:trHeight w:hRule="exact" w:val="1560"/>
        </w:trPr>
        <w:tc>
          <w:tcPr>
            <w:tcW w:w="22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3A18C6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86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7950C30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Týn nad Vltavou, Hlinecká</w:t>
            </w:r>
          </w:p>
          <w:p w14:paraId="4C015824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Týn nad Vltavou, Malá Strana</w:t>
            </w:r>
          </w:p>
          <w:p w14:paraId="6A9F3A96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Dolní Bukovsko</w:t>
            </w:r>
          </w:p>
          <w:p w14:paraId="799780B4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proofErr w:type="spellStart"/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MěDDM</w:t>
            </w:r>
            <w:proofErr w:type="spellEnd"/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 xml:space="preserve"> Týn nad Vltavou</w:t>
            </w:r>
          </w:p>
          <w:p w14:paraId="44316F07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Neznašov</w:t>
            </w:r>
          </w:p>
        </w:tc>
      </w:tr>
      <w:tr w:rsidR="00624A2D" w:rsidRPr="00624A2D" w14:paraId="53A6BD2B" w14:textId="77777777" w:rsidTr="00581F49">
        <w:trPr>
          <w:trHeight w:hRule="exact" w:val="418"/>
        </w:trPr>
        <w:tc>
          <w:tcPr>
            <w:tcW w:w="22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B17AA6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86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5F002C3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688D455E" w14:textId="77777777" w:rsidTr="00581F49">
        <w:trPr>
          <w:trHeight w:hRule="exact" w:val="761"/>
        </w:trPr>
        <w:tc>
          <w:tcPr>
            <w:tcW w:w="22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EB3FBA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86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9CA1820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Počet projektů </w:t>
            </w:r>
          </w:p>
          <w:p w14:paraId="790C5106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en-GB"/>
              </w:rPr>
              <w:t xml:space="preserve">Počet akcí </w:t>
            </w:r>
          </w:p>
        </w:tc>
      </w:tr>
      <w:tr w:rsidR="00624A2D" w:rsidRPr="00624A2D" w14:paraId="331BD699" w14:textId="77777777" w:rsidTr="00581F49">
        <w:trPr>
          <w:trHeight w:hRule="exact" w:val="418"/>
        </w:trPr>
        <w:tc>
          <w:tcPr>
            <w:tcW w:w="22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EAB207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86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6090544" w14:textId="6681F36A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 w:val="22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37216FEF" w14:textId="77777777" w:rsidTr="00581F49">
        <w:trPr>
          <w:trHeight w:hRule="exact" w:val="420"/>
        </w:trPr>
        <w:tc>
          <w:tcPr>
            <w:tcW w:w="22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E047DB4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86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D573F3B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63C9DEA0" w14:textId="77777777" w:rsidTr="00581F49">
        <w:trPr>
          <w:trHeight w:hRule="exact" w:val="418"/>
        </w:trPr>
        <w:tc>
          <w:tcPr>
            <w:tcW w:w="22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8CFF1D4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86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C7D08DC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Šablony, sponzorské dary, prostředky jednotlivých škol</w:t>
            </w:r>
          </w:p>
        </w:tc>
      </w:tr>
      <w:tr w:rsidR="00624A2D" w:rsidRPr="00624A2D" w14:paraId="66E7C20F" w14:textId="77777777" w:rsidTr="00581F49">
        <w:trPr>
          <w:trHeight w:hRule="exact" w:val="418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26E7FF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42FC00E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7A519513" w14:textId="77777777" w:rsidTr="00581F49">
        <w:trPr>
          <w:trHeight w:hRule="exact" w:val="760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640CA5B8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>Číslo a název aktivity</w:t>
            </w: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543E6FBD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624A2D">
              <w:rPr>
                <w:rFonts w:cstheme="minorHAnsi"/>
                <w:b/>
                <w:sz w:val="22"/>
                <w:szCs w:val="22"/>
                <w:lang w:eastAsia="en-GB"/>
              </w:rPr>
              <w:t>4.2.4 Spolupráce se středními a učňovskými školami a firmami</w:t>
            </w:r>
          </w:p>
        </w:tc>
      </w:tr>
      <w:tr w:rsidR="00624A2D" w:rsidRPr="00624A2D" w14:paraId="31C0B33D" w14:textId="77777777" w:rsidTr="00581F49">
        <w:trPr>
          <w:trHeight w:hRule="exact" w:val="1556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6D0FDE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AAA4909" w14:textId="77777777" w:rsidR="00624A2D" w:rsidRPr="00624A2D" w:rsidRDefault="00624A2D" w:rsidP="00581F49">
            <w:pPr>
              <w:pStyle w:val="Prosttext"/>
              <w:jc w:val="both"/>
              <w:rPr>
                <w:rFonts w:asciiTheme="minorHAnsi" w:hAnsiTheme="minorHAnsi" w:cstheme="minorHAnsi"/>
                <w:sz w:val="22"/>
              </w:rPr>
            </w:pPr>
            <w:r w:rsidRPr="00624A2D">
              <w:rPr>
                <w:rFonts w:asciiTheme="minorHAnsi" w:hAnsiTheme="minorHAnsi" w:cstheme="minorHAnsi"/>
                <w:sz w:val="22"/>
              </w:rPr>
              <w:t>Cílem aktivity je vytvoření/prohloubení stávající spolupráce mezi ZŠ a SŠ (příp. specializovaných firem) na zvyšování kompetencí žáků při polytechnickém vzdělávání, a to prostřednictvím odborných praxí stáží, kde žáci budou moci prakticky a pod odborným vedením získávat potřebné zkušenosti i formou ukázkových hodin.</w:t>
            </w:r>
          </w:p>
        </w:tc>
      </w:tr>
      <w:tr w:rsidR="00624A2D" w:rsidRPr="00624A2D" w14:paraId="5382F8F0" w14:textId="77777777" w:rsidTr="00581F49">
        <w:trPr>
          <w:trHeight w:hRule="exact" w:val="1417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8A9044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714E3F8" w14:textId="77777777" w:rsidR="00624A2D" w:rsidRPr="00624A2D" w:rsidRDefault="00624A2D" w:rsidP="00581F49">
            <w:pPr>
              <w:spacing w:after="0"/>
              <w:rPr>
                <w:rFonts w:cstheme="minorHAnsi"/>
                <w:bCs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Hlinecká</w:t>
            </w:r>
          </w:p>
          <w:p w14:paraId="177A56F8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Malá Strana</w:t>
            </w:r>
          </w:p>
          <w:p w14:paraId="4B673292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Dolní Bukovsko</w:t>
            </w:r>
          </w:p>
          <w:p w14:paraId="510BFA02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Chrášťany</w:t>
            </w:r>
          </w:p>
        </w:tc>
      </w:tr>
      <w:tr w:rsidR="00624A2D" w:rsidRPr="00624A2D" w14:paraId="05EDEF73" w14:textId="77777777" w:rsidTr="00581F49">
        <w:trPr>
          <w:trHeight w:hRule="exact" w:val="418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29503B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BBD52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Regionální odborné střední školy a firmy, </w:t>
            </w:r>
            <w:r w:rsidRPr="00624A2D">
              <w:rPr>
                <w:rFonts w:cstheme="minorHAnsi"/>
                <w:szCs w:val="20"/>
                <w:lang w:eastAsia="cs-CZ"/>
              </w:rPr>
              <w:t>COP Sezimovo Ústí</w:t>
            </w:r>
          </w:p>
        </w:tc>
      </w:tr>
      <w:tr w:rsidR="00624A2D" w:rsidRPr="00624A2D" w14:paraId="1731B0EB" w14:textId="77777777" w:rsidTr="00581F49">
        <w:trPr>
          <w:trHeight w:hRule="exact" w:val="873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407C8ED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B3DDC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>Počet spoluprací se SŠ</w:t>
            </w:r>
          </w:p>
          <w:p w14:paraId="544FDF2D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Počet spoluprací s firmami </w:t>
            </w:r>
          </w:p>
        </w:tc>
      </w:tr>
      <w:tr w:rsidR="00624A2D" w:rsidRPr="00624A2D" w14:paraId="70659E56" w14:textId="77777777" w:rsidTr="00581F49">
        <w:trPr>
          <w:trHeight w:hRule="exact" w:val="418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85CEC9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FEDC9DA" w14:textId="759E73EF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0B36BC9A" w14:textId="77777777" w:rsidTr="00581F49">
        <w:trPr>
          <w:trHeight w:hRule="exact" w:val="418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57849E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2B7AB62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 </w:t>
            </w:r>
          </w:p>
        </w:tc>
      </w:tr>
      <w:tr w:rsidR="00624A2D" w:rsidRPr="00624A2D" w14:paraId="5A2A145A" w14:textId="77777777" w:rsidTr="00581F49">
        <w:trPr>
          <w:trHeight w:hRule="exact" w:val="418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DEE05E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F667F2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>Šablony, prostředky jednotlivých škol, sponzorské dary</w:t>
            </w:r>
          </w:p>
        </w:tc>
      </w:tr>
      <w:tr w:rsidR="00624A2D" w:rsidRPr="00624A2D" w14:paraId="545F91FD" w14:textId="77777777" w:rsidTr="00581F49">
        <w:trPr>
          <w:trHeight w:hRule="exact" w:val="765"/>
        </w:trPr>
        <w:tc>
          <w:tcPr>
            <w:tcW w:w="220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vAlign w:val="center"/>
          </w:tcPr>
          <w:p w14:paraId="1B5B9837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lastRenderedPageBreak/>
              <w:t>Cíl 4.3</w:t>
            </w:r>
          </w:p>
        </w:tc>
        <w:tc>
          <w:tcPr>
            <w:tcW w:w="6872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23EB2F74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cs-CZ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Jazyková vybavenost</w:t>
            </w:r>
          </w:p>
        </w:tc>
        <w:tc>
          <w:tcPr>
            <w:tcW w:w="14" w:type="dxa"/>
            <w:shd w:val="clear" w:color="auto" w:fill="auto"/>
          </w:tcPr>
          <w:p w14:paraId="108834D5" w14:textId="77777777" w:rsidR="00624A2D" w:rsidRPr="00624A2D" w:rsidRDefault="00624A2D" w:rsidP="00581F49"/>
        </w:tc>
      </w:tr>
      <w:tr w:rsidR="00624A2D" w:rsidRPr="00624A2D" w14:paraId="7BC110E5" w14:textId="77777777" w:rsidTr="00581F49">
        <w:trPr>
          <w:trHeight w:hRule="exact" w:val="1576"/>
        </w:trPr>
        <w:tc>
          <w:tcPr>
            <w:tcW w:w="22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170831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Popis cíle</w:t>
            </w:r>
          </w:p>
        </w:tc>
        <w:tc>
          <w:tcPr>
            <w:tcW w:w="6872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46287B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Dlouhodobá podpora jazykové vybavenosti dětí a </w:t>
            </w:r>
            <w:proofErr w:type="gramStart"/>
            <w:r w:rsidRPr="00624A2D">
              <w:rPr>
                <w:rFonts w:cstheme="minorHAnsi"/>
                <w:szCs w:val="20"/>
                <w:lang w:eastAsia="cs-CZ"/>
              </w:rPr>
              <w:t>žáků</w:t>
            </w:r>
            <w:proofErr w:type="gramEnd"/>
            <w:r w:rsidRPr="00624A2D">
              <w:rPr>
                <w:rFonts w:cstheme="minorHAnsi"/>
                <w:szCs w:val="20"/>
                <w:lang w:eastAsia="cs-CZ"/>
              </w:rPr>
              <w:t xml:space="preserve"> a to prostřednictvím zajištění potřebných pomůcek a výukových prvků, vytvoření podmínek pro dlouhodobé působení rodilých mluvčí, zahraniční pobyty pro žáky i učitele, zařízení specializovaných jazykových učeben a zajištění mezinárodně certifikovaných zkoušek.</w:t>
            </w:r>
          </w:p>
        </w:tc>
        <w:tc>
          <w:tcPr>
            <w:tcW w:w="14" w:type="dxa"/>
            <w:shd w:val="clear" w:color="auto" w:fill="auto"/>
          </w:tcPr>
          <w:p w14:paraId="52FE2AE9" w14:textId="77777777" w:rsidR="00624A2D" w:rsidRPr="00624A2D" w:rsidRDefault="00624A2D" w:rsidP="00581F49"/>
        </w:tc>
      </w:tr>
      <w:tr w:rsidR="00624A2D" w:rsidRPr="00624A2D" w14:paraId="37685CFB" w14:textId="77777777" w:rsidTr="00581F49">
        <w:trPr>
          <w:trHeight w:hRule="exact" w:val="1273"/>
        </w:trPr>
        <w:tc>
          <w:tcPr>
            <w:tcW w:w="22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8B222B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Aktivity pro naplnění cíle</w:t>
            </w:r>
          </w:p>
        </w:tc>
        <w:tc>
          <w:tcPr>
            <w:tcW w:w="6872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4EBAF1D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4.3.1 Jazykové pobyty v zahraničí </w:t>
            </w:r>
          </w:p>
          <w:p w14:paraId="00A9A815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>4.3.2 Zajištění rodilých mluvčí</w:t>
            </w:r>
          </w:p>
          <w:p w14:paraId="07A1D81E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4.3.3 Mezinárodní zkoušky</w:t>
            </w:r>
          </w:p>
          <w:p w14:paraId="66ECAA00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</w:rPr>
            </w:pPr>
            <w:r w:rsidRPr="00624A2D">
              <w:rPr>
                <w:rFonts w:cstheme="minorHAnsi"/>
                <w:szCs w:val="20"/>
              </w:rPr>
              <w:t xml:space="preserve">4.3.4 Aktivity rozvíjející jazykové dovednosti dětí a žáků </w:t>
            </w:r>
          </w:p>
        </w:tc>
        <w:tc>
          <w:tcPr>
            <w:tcW w:w="14" w:type="dxa"/>
            <w:shd w:val="clear" w:color="auto" w:fill="auto"/>
          </w:tcPr>
          <w:p w14:paraId="2042A2B2" w14:textId="77777777" w:rsidR="00624A2D" w:rsidRPr="00624A2D" w:rsidRDefault="00624A2D" w:rsidP="00581F49"/>
        </w:tc>
      </w:tr>
      <w:tr w:rsidR="00624A2D" w:rsidRPr="00624A2D" w14:paraId="0C7774AD" w14:textId="77777777" w:rsidTr="00581F49">
        <w:trPr>
          <w:trHeight w:hRule="exact" w:val="760"/>
        </w:trPr>
        <w:tc>
          <w:tcPr>
            <w:tcW w:w="22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39C3EC9D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>Číslo a název aktivity</w:t>
            </w:r>
          </w:p>
        </w:tc>
        <w:tc>
          <w:tcPr>
            <w:tcW w:w="6872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8496B0"/>
            <w:vAlign w:val="center"/>
          </w:tcPr>
          <w:p w14:paraId="2C591E4D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</w:rPr>
            </w:pPr>
            <w:r w:rsidRPr="00624A2D">
              <w:rPr>
                <w:rFonts w:cstheme="minorHAnsi"/>
                <w:b/>
                <w:lang w:eastAsia="en-GB"/>
              </w:rPr>
              <w:t xml:space="preserve">4.3.1 Jazykové pobyty v zahraničí </w:t>
            </w:r>
          </w:p>
        </w:tc>
        <w:tc>
          <w:tcPr>
            <w:tcW w:w="14" w:type="dxa"/>
            <w:shd w:val="clear" w:color="auto" w:fill="auto"/>
          </w:tcPr>
          <w:p w14:paraId="71EC2C96" w14:textId="77777777" w:rsidR="00624A2D" w:rsidRPr="00624A2D" w:rsidRDefault="00624A2D" w:rsidP="00581F49"/>
        </w:tc>
      </w:tr>
      <w:tr w:rsidR="00624A2D" w:rsidRPr="00624A2D" w14:paraId="0AE71D0F" w14:textId="77777777" w:rsidTr="00581F49">
        <w:trPr>
          <w:trHeight w:hRule="exact" w:val="1836"/>
        </w:trPr>
        <w:tc>
          <w:tcPr>
            <w:tcW w:w="22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DC3BFD4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72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A2FD96" w14:textId="77777777" w:rsidR="00624A2D" w:rsidRPr="00624A2D" w:rsidRDefault="00624A2D" w:rsidP="00581F49">
            <w:pPr>
              <w:pStyle w:val="Prosttext"/>
              <w:jc w:val="both"/>
              <w:rPr>
                <w:rFonts w:asciiTheme="minorHAnsi" w:hAnsiTheme="minorHAnsi" w:cstheme="minorHAnsi"/>
                <w:sz w:val="22"/>
                <w:lang w:eastAsia="en-GB"/>
              </w:rPr>
            </w:pPr>
            <w:r w:rsidRPr="00624A2D">
              <w:rPr>
                <w:rFonts w:asciiTheme="minorHAnsi" w:hAnsiTheme="minorHAnsi" w:cstheme="minorHAnsi"/>
                <w:sz w:val="22"/>
              </w:rPr>
              <w:t xml:space="preserve">Cílem je zajistit pokračování/zavedení výjezdů žáků a pedagogů na zahraniční jazykové pobyty v rámci evropských zemí s doprovodným programem a vytváření/prohlubování mezinárodní spolupráce ZŠ v rámci např. partnerských škol. </w:t>
            </w:r>
            <w:r w:rsidRPr="00624A2D">
              <w:rPr>
                <w:rFonts w:asciiTheme="minorHAnsi" w:hAnsiTheme="minorHAnsi" w:cstheme="minorHAnsi"/>
                <w:sz w:val="22"/>
                <w:lang w:eastAsia="en-GB"/>
              </w:rPr>
              <w:t xml:space="preserve">Mohou být realizovány výjezdy žáků a pedagogů ve vzájemné spolupráci několika ZŠ nebo zajištění letních výměnných táborů. </w:t>
            </w:r>
          </w:p>
        </w:tc>
        <w:tc>
          <w:tcPr>
            <w:tcW w:w="14" w:type="dxa"/>
            <w:shd w:val="clear" w:color="auto" w:fill="auto"/>
          </w:tcPr>
          <w:p w14:paraId="3CE7279A" w14:textId="77777777" w:rsidR="00624A2D" w:rsidRPr="00624A2D" w:rsidRDefault="00624A2D" w:rsidP="00581F49"/>
        </w:tc>
      </w:tr>
      <w:tr w:rsidR="00624A2D" w:rsidRPr="00624A2D" w14:paraId="646690D3" w14:textId="77777777" w:rsidTr="00581F49">
        <w:trPr>
          <w:trHeight w:hRule="exact" w:val="1977"/>
        </w:trPr>
        <w:tc>
          <w:tcPr>
            <w:tcW w:w="22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F52815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72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37FB74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Týn nad Vltavou, Malá Strana</w:t>
            </w:r>
          </w:p>
          <w:p w14:paraId="2DB69B1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Dolní Bukovsko</w:t>
            </w:r>
          </w:p>
          <w:p w14:paraId="51685DE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Cs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a Mateřská škola Temelín</w:t>
            </w:r>
          </w:p>
          <w:p w14:paraId="2BE748A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Cs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a Mateřská škola Chrášťany</w:t>
            </w:r>
          </w:p>
          <w:p w14:paraId="62D9F69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cs-CZ"/>
              </w:rPr>
            </w:pPr>
            <w:proofErr w:type="spellStart"/>
            <w:r w:rsidRPr="00624A2D">
              <w:rPr>
                <w:rFonts w:cstheme="minorHAnsi"/>
                <w:szCs w:val="20"/>
                <w:lang w:eastAsia="cs-CZ"/>
              </w:rPr>
              <w:t>MěDDM</w:t>
            </w:r>
            <w:proofErr w:type="spellEnd"/>
            <w:r w:rsidRPr="00624A2D">
              <w:rPr>
                <w:rFonts w:cstheme="minorHAnsi"/>
                <w:szCs w:val="20"/>
                <w:lang w:eastAsia="cs-CZ"/>
              </w:rPr>
              <w:t xml:space="preserve"> Týn nad Vltavou</w:t>
            </w:r>
          </w:p>
          <w:p w14:paraId="5ED50DB6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Týn nad Vltavou, Hlinecká</w:t>
            </w:r>
            <w:r w:rsidRPr="00624A2D">
              <w:rPr>
                <w:rFonts w:cstheme="minorHAnsi"/>
                <w:szCs w:val="20"/>
                <w:lang w:eastAsia="cs-CZ"/>
              </w:rPr>
              <w:br/>
            </w: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a Mateřská škola Neznašov</w:t>
            </w:r>
          </w:p>
        </w:tc>
        <w:tc>
          <w:tcPr>
            <w:tcW w:w="14" w:type="dxa"/>
            <w:shd w:val="clear" w:color="auto" w:fill="auto"/>
          </w:tcPr>
          <w:p w14:paraId="2E7BF4AE" w14:textId="77777777" w:rsidR="00624A2D" w:rsidRPr="00624A2D" w:rsidRDefault="00624A2D" w:rsidP="00581F49"/>
        </w:tc>
      </w:tr>
      <w:tr w:rsidR="00624A2D" w:rsidRPr="00624A2D" w14:paraId="28AA6F35" w14:textId="77777777" w:rsidTr="00581F49">
        <w:trPr>
          <w:trHeight w:hRule="exact" w:val="418"/>
        </w:trPr>
        <w:tc>
          <w:tcPr>
            <w:tcW w:w="22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DCED1C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72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52CB6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>Partnerské školy mimo ČR</w:t>
            </w:r>
          </w:p>
        </w:tc>
        <w:tc>
          <w:tcPr>
            <w:tcW w:w="14" w:type="dxa"/>
            <w:shd w:val="clear" w:color="auto" w:fill="auto"/>
          </w:tcPr>
          <w:p w14:paraId="0D524840" w14:textId="77777777" w:rsidR="00624A2D" w:rsidRPr="00624A2D" w:rsidRDefault="00624A2D" w:rsidP="00581F49"/>
        </w:tc>
      </w:tr>
      <w:tr w:rsidR="00624A2D" w:rsidRPr="00624A2D" w14:paraId="5B821526" w14:textId="77777777" w:rsidTr="00581F49">
        <w:trPr>
          <w:trHeight w:hRule="exact" w:val="857"/>
        </w:trPr>
        <w:tc>
          <w:tcPr>
            <w:tcW w:w="22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D790152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72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34820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Počet realizovaných výjezdů žáků </w:t>
            </w:r>
          </w:p>
          <w:p w14:paraId="776E0FB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Počet zapojených žáků </w:t>
            </w:r>
          </w:p>
          <w:p w14:paraId="545D443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Počet projektů spolupráce škol </w:t>
            </w:r>
          </w:p>
        </w:tc>
        <w:tc>
          <w:tcPr>
            <w:tcW w:w="14" w:type="dxa"/>
            <w:shd w:val="clear" w:color="auto" w:fill="auto"/>
          </w:tcPr>
          <w:p w14:paraId="190E7A9A" w14:textId="77777777" w:rsidR="00624A2D" w:rsidRPr="00624A2D" w:rsidRDefault="00624A2D" w:rsidP="00581F49"/>
        </w:tc>
      </w:tr>
      <w:tr w:rsidR="00624A2D" w:rsidRPr="00624A2D" w14:paraId="37758FD6" w14:textId="77777777" w:rsidTr="00581F49">
        <w:trPr>
          <w:trHeight w:hRule="exact" w:val="418"/>
        </w:trPr>
        <w:tc>
          <w:tcPr>
            <w:tcW w:w="22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8723D4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72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1A5AAE7" w14:textId="5D5E2802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Cs w:val="20"/>
                <w:lang w:eastAsia="cs-CZ"/>
              </w:rPr>
              <w:t xml:space="preserve"> a dále</w:t>
            </w:r>
          </w:p>
        </w:tc>
        <w:tc>
          <w:tcPr>
            <w:tcW w:w="14" w:type="dxa"/>
            <w:shd w:val="clear" w:color="auto" w:fill="auto"/>
          </w:tcPr>
          <w:p w14:paraId="0B9A3F28" w14:textId="77777777" w:rsidR="00624A2D" w:rsidRPr="00624A2D" w:rsidRDefault="00624A2D" w:rsidP="00581F49"/>
        </w:tc>
      </w:tr>
      <w:tr w:rsidR="00624A2D" w:rsidRPr="00624A2D" w14:paraId="3E2CB6DF" w14:textId="77777777" w:rsidTr="00581F49">
        <w:trPr>
          <w:trHeight w:hRule="exact" w:val="420"/>
        </w:trPr>
        <w:tc>
          <w:tcPr>
            <w:tcW w:w="22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41BE85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72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DAC7AFD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</w:p>
        </w:tc>
        <w:tc>
          <w:tcPr>
            <w:tcW w:w="14" w:type="dxa"/>
            <w:shd w:val="clear" w:color="auto" w:fill="auto"/>
          </w:tcPr>
          <w:p w14:paraId="4CF716A6" w14:textId="77777777" w:rsidR="00624A2D" w:rsidRPr="00624A2D" w:rsidRDefault="00624A2D" w:rsidP="00581F49"/>
        </w:tc>
      </w:tr>
      <w:tr w:rsidR="00624A2D" w:rsidRPr="00624A2D" w14:paraId="7F5F3AB4" w14:textId="77777777" w:rsidTr="00581F49">
        <w:trPr>
          <w:trHeight w:hRule="exact" w:val="418"/>
        </w:trPr>
        <w:tc>
          <w:tcPr>
            <w:tcW w:w="220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470575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72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4D26AC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Šablony, tematické projekty EU, rodiče, prostředky jednotlivých škol </w:t>
            </w:r>
          </w:p>
        </w:tc>
        <w:tc>
          <w:tcPr>
            <w:tcW w:w="14" w:type="dxa"/>
            <w:shd w:val="clear" w:color="auto" w:fill="auto"/>
          </w:tcPr>
          <w:p w14:paraId="475768E0" w14:textId="77777777" w:rsidR="00624A2D" w:rsidRPr="00624A2D" w:rsidRDefault="00624A2D" w:rsidP="00581F49"/>
        </w:tc>
      </w:tr>
      <w:tr w:rsidR="00624A2D" w:rsidRPr="00624A2D" w14:paraId="0869346F" w14:textId="77777777" w:rsidTr="00581F49">
        <w:trPr>
          <w:trHeight w:hRule="exact" w:val="418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35C09B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CEDBB45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  <w:tc>
          <w:tcPr>
            <w:tcW w:w="14" w:type="dxa"/>
            <w:shd w:val="clear" w:color="auto" w:fill="auto"/>
          </w:tcPr>
          <w:p w14:paraId="473647B1" w14:textId="77777777" w:rsidR="00624A2D" w:rsidRPr="00624A2D" w:rsidRDefault="00624A2D" w:rsidP="00581F49"/>
        </w:tc>
      </w:tr>
      <w:tr w:rsidR="00624A2D" w:rsidRPr="00624A2D" w14:paraId="5AF454D8" w14:textId="77777777" w:rsidTr="00581F49">
        <w:trPr>
          <w:trHeight w:hRule="exact" w:val="760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470D45B7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>Číslo a název aktivity</w:t>
            </w: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63384A94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624A2D">
              <w:rPr>
                <w:rFonts w:cstheme="minorHAnsi"/>
                <w:b/>
                <w:sz w:val="22"/>
                <w:szCs w:val="22"/>
                <w:lang w:eastAsia="en-GB"/>
              </w:rPr>
              <w:t>4.3.2 Zajištění rodilých mluvčí</w:t>
            </w:r>
          </w:p>
        </w:tc>
        <w:tc>
          <w:tcPr>
            <w:tcW w:w="14" w:type="dxa"/>
            <w:shd w:val="clear" w:color="auto" w:fill="auto"/>
          </w:tcPr>
          <w:p w14:paraId="01920C73" w14:textId="77777777" w:rsidR="00624A2D" w:rsidRPr="00624A2D" w:rsidRDefault="00624A2D" w:rsidP="00581F49"/>
        </w:tc>
      </w:tr>
      <w:tr w:rsidR="00624A2D" w:rsidRPr="00624A2D" w14:paraId="052DDE45" w14:textId="77777777" w:rsidTr="00581F49">
        <w:trPr>
          <w:trHeight w:hRule="exact" w:val="1312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A67BDB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8E69D61" w14:textId="77777777" w:rsidR="00624A2D" w:rsidRPr="00624A2D" w:rsidRDefault="00624A2D" w:rsidP="00581F49">
            <w:pPr>
              <w:pStyle w:val="Prosttext"/>
              <w:jc w:val="both"/>
              <w:rPr>
                <w:rFonts w:asciiTheme="minorHAnsi" w:hAnsiTheme="minorHAnsi" w:cstheme="minorHAnsi"/>
                <w:sz w:val="22"/>
              </w:rPr>
            </w:pPr>
            <w:r w:rsidRPr="00624A2D">
              <w:rPr>
                <w:rFonts w:asciiTheme="minorHAnsi" w:hAnsiTheme="minorHAnsi" w:cstheme="minorHAnsi"/>
                <w:sz w:val="22"/>
              </w:rPr>
              <w:t xml:space="preserve">Tato aktivita bude zaměřena na vyhledávání a personální zajištění rodilých mluvčí pro výuku cizích jazyků na ZŠ, a to včetně pořízení potřebných pomůcek a vybavení pro zajištění </w:t>
            </w:r>
            <w:proofErr w:type="gramStart"/>
            <w:r w:rsidRPr="00624A2D">
              <w:rPr>
                <w:rFonts w:asciiTheme="minorHAnsi" w:hAnsiTheme="minorHAnsi" w:cstheme="minorHAnsi"/>
                <w:sz w:val="22"/>
              </w:rPr>
              <w:t>výuky</w:t>
            </w:r>
            <w:proofErr w:type="gramEnd"/>
            <w:r w:rsidRPr="00624A2D">
              <w:rPr>
                <w:rFonts w:asciiTheme="minorHAnsi" w:hAnsiTheme="minorHAnsi" w:cstheme="minorHAnsi"/>
                <w:sz w:val="22"/>
              </w:rPr>
              <w:t xml:space="preserve"> a to včetně umožnění působit na více školách v rámci sdíleného pracovního úvazku nebo využití on-line hodin</w:t>
            </w:r>
          </w:p>
        </w:tc>
        <w:tc>
          <w:tcPr>
            <w:tcW w:w="14" w:type="dxa"/>
            <w:shd w:val="clear" w:color="auto" w:fill="auto"/>
          </w:tcPr>
          <w:p w14:paraId="3230620A" w14:textId="77777777" w:rsidR="00624A2D" w:rsidRPr="00624A2D" w:rsidRDefault="00624A2D" w:rsidP="00581F49"/>
        </w:tc>
      </w:tr>
      <w:tr w:rsidR="00624A2D" w:rsidRPr="00624A2D" w14:paraId="4B551D3E" w14:textId="77777777" w:rsidTr="00581F49">
        <w:trPr>
          <w:trHeight w:hRule="exact" w:val="1153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BB4BF3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lastRenderedPageBreak/>
              <w:t xml:space="preserve">Realizátor </w:t>
            </w: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018FCD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Týn nad Vltavou, Malá Strana</w:t>
            </w:r>
          </w:p>
          <w:p w14:paraId="09A7DB9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Dolní Bukovsko</w:t>
            </w:r>
          </w:p>
          <w:p w14:paraId="079FAE23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Týn nad Vltavou, Hlinecká</w:t>
            </w:r>
            <w:r w:rsidRPr="00624A2D">
              <w:rPr>
                <w:rFonts w:cstheme="minorHAnsi"/>
                <w:szCs w:val="20"/>
                <w:lang w:eastAsia="cs-CZ"/>
              </w:rPr>
              <w:br/>
            </w: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a Mateřská škola Neznašov</w:t>
            </w:r>
          </w:p>
        </w:tc>
        <w:tc>
          <w:tcPr>
            <w:tcW w:w="14" w:type="dxa"/>
            <w:shd w:val="clear" w:color="auto" w:fill="auto"/>
          </w:tcPr>
          <w:p w14:paraId="13E82160" w14:textId="77777777" w:rsidR="00624A2D" w:rsidRPr="00624A2D" w:rsidRDefault="00624A2D" w:rsidP="00581F49"/>
        </w:tc>
      </w:tr>
      <w:tr w:rsidR="00624A2D" w:rsidRPr="00624A2D" w14:paraId="4EC15DE2" w14:textId="77777777" w:rsidTr="00581F49">
        <w:trPr>
          <w:trHeight w:hRule="exact" w:val="418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B4FA44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95ECA1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</w:p>
        </w:tc>
        <w:tc>
          <w:tcPr>
            <w:tcW w:w="14" w:type="dxa"/>
            <w:shd w:val="clear" w:color="auto" w:fill="auto"/>
          </w:tcPr>
          <w:p w14:paraId="247C4720" w14:textId="77777777" w:rsidR="00624A2D" w:rsidRPr="00624A2D" w:rsidRDefault="00624A2D" w:rsidP="00581F49"/>
        </w:tc>
      </w:tr>
      <w:tr w:rsidR="00624A2D" w:rsidRPr="00624A2D" w14:paraId="47133D36" w14:textId="77777777" w:rsidTr="00581F49">
        <w:trPr>
          <w:trHeight w:hRule="exact" w:val="436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B3B76F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50206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>Počet úvazků rodilých mluvčí</w:t>
            </w:r>
          </w:p>
        </w:tc>
        <w:tc>
          <w:tcPr>
            <w:tcW w:w="14" w:type="dxa"/>
            <w:shd w:val="clear" w:color="auto" w:fill="auto"/>
          </w:tcPr>
          <w:p w14:paraId="13F8B3B7" w14:textId="77777777" w:rsidR="00624A2D" w:rsidRPr="00624A2D" w:rsidRDefault="00624A2D" w:rsidP="00581F49"/>
        </w:tc>
      </w:tr>
      <w:tr w:rsidR="00624A2D" w:rsidRPr="00624A2D" w14:paraId="5D5D8C4F" w14:textId="77777777" w:rsidTr="00581F49">
        <w:trPr>
          <w:trHeight w:hRule="exact" w:val="418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8201044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1CDDC4" w14:textId="0F78460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Cs w:val="20"/>
                <w:lang w:eastAsia="cs-CZ"/>
              </w:rPr>
              <w:t xml:space="preserve"> a dále</w:t>
            </w:r>
          </w:p>
        </w:tc>
        <w:tc>
          <w:tcPr>
            <w:tcW w:w="14" w:type="dxa"/>
            <w:shd w:val="clear" w:color="auto" w:fill="auto"/>
          </w:tcPr>
          <w:p w14:paraId="1B74729C" w14:textId="77777777" w:rsidR="00624A2D" w:rsidRPr="00624A2D" w:rsidRDefault="00624A2D" w:rsidP="00581F49"/>
        </w:tc>
      </w:tr>
      <w:tr w:rsidR="00624A2D" w:rsidRPr="00624A2D" w14:paraId="43E89689" w14:textId="77777777" w:rsidTr="00581F49">
        <w:trPr>
          <w:trHeight w:hRule="exact" w:val="418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8DC910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0B4D40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</w:p>
        </w:tc>
        <w:tc>
          <w:tcPr>
            <w:tcW w:w="14" w:type="dxa"/>
            <w:shd w:val="clear" w:color="auto" w:fill="auto"/>
          </w:tcPr>
          <w:p w14:paraId="643798AA" w14:textId="77777777" w:rsidR="00624A2D" w:rsidRPr="00624A2D" w:rsidRDefault="00624A2D" w:rsidP="00581F49"/>
        </w:tc>
      </w:tr>
      <w:tr w:rsidR="00624A2D" w:rsidRPr="00624A2D" w14:paraId="00B3A97C" w14:textId="77777777" w:rsidTr="00581F49">
        <w:trPr>
          <w:trHeight w:hRule="exact" w:val="418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CE3EB5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C9810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Šablony, tematické EU projekty, prostředky jednotlivých škol </w:t>
            </w:r>
          </w:p>
        </w:tc>
        <w:tc>
          <w:tcPr>
            <w:tcW w:w="14" w:type="dxa"/>
            <w:shd w:val="clear" w:color="auto" w:fill="auto"/>
          </w:tcPr>
          <w:p w14:paraId="73683B31" w14:textId="77777777" w:rsidR="00624A2D" w:rsidRPr="00624A2D" w:rsidRDefault="00624A2D" w:rsidP="00581F49"/>
        </w:tc>
      </w:tr>
      <w:tr w:rsidR="00624A2D" w:rsidRPr="00624A2D" w14:paraId="52454285" w14:textId="77777777" w:rsidTr="00581F49">
        <w:trPr>
          <w:trHeight w:hRule="exact" w:val="418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779B61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4A709C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  <w:tc>
          <w:tcPr>
            <w:tcW w:w="14" w:type="dxa"/>
            <w:shd w:val="clear" w:color="auto" w:fill="auto"/>
          </w:tcPr>
          <w:p w14:paraId="39CEEC1F" w14:textId="77777777" w:rsidR="00624A2D" w:rsidRPr="00624A2D" w:rsidRDefault="00624A2D" w:rsidP="00581F49"/>
        </w:tc>
      </w:tr>
      <w:tr w:rsidR="00624A2D" w:rsidRPr="00624A2D" w14:paraId="16144E75" w14:textId="77777777" w:rsidTr="00581F49">
        <w:trPr>
          <w:trHeight w:hRule="exact" w:val="760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4615B950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>Číslo a název aktivity</w:t>
            </w: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4A731977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</w:pPr>
            <w:r w:rsidRPr="00624A2D">
              <w:rPr>
                <w:rFonts w:cstheme="minorHAnsi"/>
                <w:b/>
                <w:sz w:val="22"/>
                <w:szCs w:val="22"/>
                <w:lang w:eastAsia="cs-CZ"/>
              </w:rPr>
              <w:t>4.3.3 Mezinárodní zkoušky</w:t>
            </w:r>
          </w:p>
        </w:tc>
        <w:tc>
          <w:tcPr>
            <w:tcW w:w="14" w:type="dxa"/>
            <w:shd w:val="clear" w:color="auto" w:fill="auto"/>
          </w:tcPr>
          <w:p w14:paraId="3CA4B72F" w14:textId="77777777" w:rsidR="00624A2D" w:rsidRPr="00624A2D" w:rsidRDefault="00624A2D" w:rsidP="00581F49"/>
        </w:tc>
      </w:tr>
      <w:tr w:rsidR="00624A2D" w:rsidRPr="00624A2D" w14:paraId="3369BDD6" w14:textId="77777777" w:rsidTr="00581F49">
        <w:trPr>
          <w:trHeight w:hRule="exact" w:val="991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412A3D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233D13" w14:textId="77777777" w:rsidR="00624A2D" w:rsidRPr="00624A2D" w:rsidRDefault="00624A2D" w:rsidP="00581F49">
            <w:pPr>
              <w:spacing w:line="240" w:lineRule="auto"/>
              <w:jc w:val="both"/>
              <w:rPr>
                <w:rFonts w:cstheme="minorHAnsi"/>
                <w:szCs w:val="20"/>
              </w:rPr>
            </w:pPr>
            <w:r w:rsidRPr="00624A2D">
              <w:rPr>
                <w:rFonts w:cstheme="minorHAnsi"/>
                <w:szCs w:val="20"/>
              </w:rPr>
              <w:t xml:space="preserve">Cílem je vzájemná spolupráce škol při zajišťování mezinárodních zkoušek pro žáky ZŠ a </w:t>
            </w:r>
            <w:r w:rsidRPr="00624A2D">
              <w:rPr>
                <w:rFonts w:cstheme="minorHAnsi"/>
                <w:bCs/>
                <w:szCs w:val="20"/>
                <w:lang w:eastAsia="cs-CZ"/>
              </w:rPr>
              <w:t>umožnit zájemcům z řad žáků ZŠ skládat např. dětské Cambridge zkoušky YLE (</w:t>
            </w:r>
            <w:proofErr w:type="spellStart"/>
            <w:r w:rsidRPr="00624A2D">
              <w:rPr>
                <w:rFonts w:cstheme="minorHAnsi"/>
                <w:bCs/>
                <w:szCs w:val="20"/>
                <w:lang w:eastAsia="cs-CZ"/>
              </w:rPr>
              <w:t>starters</w:t>
            </w:r>
            <w:proofErr w:type="spellEnd"/>
            <w:r w:rsidRPr="00624A2D">
              <w:rPr>
                <w:rFonts w:cstheme="minorHAnsi"/>
                <w:bCs/>
                <w:szCs w:val="20"/>
                <w:lang w:eastAsia="cs-CZ"/>
              </w:rPr>
              <w:t xml:space="preserve">, </w:t>
            </w:r>
            <w:proofErr w:type="spellStart"/>
            <w:r w:rsidRPr="00624A2D">
              <w:rPr>
                <w:rFonts w:cstheme="minorHAnsi"/>
                <w:bCs/>
                <w:szCs w:val="20"/>
                <w:lang w:eastAsia="cs-CZ"/>
              </w:rPr>
              <w:t>movers</w:t>
            </w:r>
            <w:proofErr w:type="spellEnd"/>
            <w:r w:rsidRPr="00624A2D">
              <w:rPr>
                <w:rFonts w:cstheme="minorHAnsi"/>
                <w:bCs/>
                <w:szCs w:val="20"/>
                <w:lang w:eastAsia="cs-CZ"/>
              </w:rPr>
              <w:t xml:space="preserve">). </w:t>
            </w:r>
          </w:p>
        </w:tc>
        <w:tc>
          <w:tcPr>
            <w:tcW w:w="14" w:type="dxa"/>
            <w:shd w:val="clear" w:color="auto" w:fill="auto"/>
          </w:tcPr>
          <w:p w14:paraId="34EAEBED" w14:textId="77777777" w:rsidR="00624A2D" w:rsidRPr="00624A2D" w:rsidRDefault="00624A2D" w:rsidP="00581F49"/>
        </w:tc>
      </w:tr>
      <w:tr w:rsidR="00624A2D" w:rsidRPr="00624A2D" w14:paraId="27261FD8" w14:textId="77777777" w:rsidTr="00581F49">
        <w:trPr>
          <w:trHeight w:hRule="exact" w:val="1514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AA4934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B40C01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Neznašov</w:t>
            </w:r>
          </w:p>
          <w:p w14:paraId="143D2ECC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Základní škola a Mateřská škola Dolní </w:t>
            </w:r>
            <w:r w:rsidRPr="00624A2D">
              <w:rPr>
                <w:rFonts w:cstheme="minorHAnsi"/>
                <w:szCs w:val="20"/>
              </w:rPr>
              <w:t>Bukovsko</w:t>
            </w:r>
          </w:p>
          <w:p w14:paraId="0A3916F0" w14:textId="77777777" w:rsidR="00624A2D" w:rsidRPr="00624A2D" w:rsidRDefault="00624A2D" w:rsidP="00581F49">
            <w:pPr>
              <w:spacing w:after="0"/>
              <w:rPr>
                <w:rFonts w:cstheme="minorHAnsi"/>
                <w:bCs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Hlinecká</w:t>
            </w:r>
          </w:p>
          <w:p w14:paraId="4B31ABF6" w14:textId="77777777" w:rsidR="00624A2D" w:rsidRPr="00624A2D" w:rsidRDefault="00624A2D" w:rsidP="00581F49">
            <w:pPr>
              <w:spacing w:after="0"/>
              <w:rPr>
                <w:rFonts w:cstheme="minorHAnsi"/>
                <w:bCs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a Mateřská škola Chrášťany</w:t>
            </w:r>
          </w:p>
          <w:p w14:paraId="4B9ECDBD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Malá Strana</w:t>
            </w:r>
          </w:p>
        </w:tc>
        <w:tc>
          <w:tcPr>
            <w:tcW w:w="14" w:type="dxa"/>
            <w:shd w:val="clear" w:color="auto" w:fill="auto"/>
          </w:tcPr>
          <w:p w14:paraId="2647AF8B" w14:textId="77777777" w:rsidR="00624A2D" w:rsidRPr="00624A2D" w:rsidRDefault="00624A2D" w:rsidP="00581F49"/>
        </w:tc>
      </w:tr>
      <w:tr w:rsidR="00624A2D" w:rsidRPr="00624A2D" w14:paraId="4DC6F1B5" w14:textId="77777777" w:rsidTr="00581F49">
        <w:trPr>
          <w:trHeight w:hRule="exact" w:val="418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CA06BB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1517246" w14:textId="77777777" w:rsidR="00624A2D" w:rsidRPr="00624A2D" w:rsidRDefault="00624A2D" w:rsidP="00581F49">
            <w:pPr>
              <w:rPr>
                <w:rFonts w:cstheme="minorHAnsi"/>
                <w:sz w:val="24"/>
              </w:rPr>
            </w:pPr>
          </w:p>
        </w:tc>
        <w:tc>
          <w:tcPr>
            <w:tcW w:w="14" w:type="dxa"/>
            <w:shd w:val="clear" w:color="auto" w:fill="auto"/>
          </w:tcPr>
          <w:p w14:paraId="1C99A7CC" w14:textId="77777777" w:rsidR="00624A2D" w:rsidRPr="00624A2D" w:rsidRDefault="00624A2D" w:rsidP="00581F49"/>
        </w:tc>
      </w:tr>
      <w:tr w:rsidR="00624A2D" w:rsidRPr="00624A2D" w14:paraId="5128C378" w14:textId="77777777" w:rsidTr="00581F49">
        <w:trPr>
          <w:trHeight w:hRule="exact" w:val="809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4339A3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AB06502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Počet nově vytvořených kroužků </w:t>
            </w:r>
          </w:p>
          <w:p w14:paraId="4C1FD192" w14:textId="77777777" w:rsidR="00624A2D" w:rsidRPr="00624A2D" w:rsidRDefault="00624A2D" w:rsidP="00581F49">
            <w:pPr>
              <w:spacing w:after="0"/>
              <w:rPr>
                <w:rFonts w:cstheme="minorHAnsi"/>
                <w:sz w:val="24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>Pročet projektů spolupráce</w:t>
            </w:r>
          </w:p>
        </w:tc>
        <w:tc>
          <w:tcPr>
            <w:tcW w:w="14" w:type="dxa"/>
            <w:shd w:val="clear" w:color="auto" w:fill="auto"/>
          </w:tcPr>
          <w:p w14:paraId="7BB7B1B1" w14:textId="77777777" w:rsidR="00624A2D" w:rsidRPr="00624A2D" w:rsidRDefault="00624A2D" w:rsidP="00581F49"/>
        </w:tc>
      </w:tr>
      <w:tr w:rsidR="00624A2D" w:rsidRPr="00624A2D" w14:paraId="113A2941" w14:textId="77777777" w:rsidTr="00581F49">
        <w:trPr>
          <w:trHeight w:hRule="exact" w:val="418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3DFA94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66E356D" w14:textId="27529735" w:rsidR="00624A2D" w:rsidRPr="00624A2D" w:rsidRDefault="00624A2D" w:rsidP="00581F49">
            <w:pPr>
              <w:rPr>
                <w:rFonts w:cstheme="minorHAnsi"/>
                <w:sz w:val="24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Cs w:val="20"/>
                <w:lang w:eastAsia="cs-CZ"/>
              </w:rPr>
              <w:t xml:space="preserve"> a dále</w:t>
            </w:r>
          </w:p>
        </w:tc>
        <w:tc>
          <w:tcPr>
            <w:tcW w:w="14" w:type="dxa"/>
            <w:shd w:val="clear" w:color="auto" w:fill="auto"/>
          </w:tcPr>
          <w:p w14:paraId="5D04839E" w14:textId="77777777" w:rsidR="00624A2D" w:rsidRPr="00624A2D" w:rsidRDefault="00624A2D" w:rsidP="00581F49"/>
        </w:tc>
      </w:tr>
      <w:tr w:rsidR="00624A2D" w:rsidRPr="00624A2D" w14:paraId="7F6D34BD" w14:textId="77777777" w:rsidTr="00581F49">
        <w:trPr>
          <w:trHeight w:hRule="exact" w:val="418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F4D68D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BB21B2" w14:textId="77777777" w:rsidR="00624A2D" w:rsidRPr="00624A2D" w:rsidRDefault="00624A2D" w:rsidP="00581F49">
            <w:pPr>
              <w:rPr>
                <w:rFonts w:cstheme="minorHAnsi"/>
                <w:sz w:val="24"/>
              </w:rPr>
            </w:pPr>
          </w:p>
        </w:tc>
        <w:tc>
          <w:tcPr>
            <w:tcW w:w="14" w:type="dxa"/>
            <w:shd w:val="clear" w:color="auto" w:fill="auto"/>
          </w:tcPr>
          <w:p w14:paraId="41088899" w14:textId="77777777" w:rsidR="00624A2D" w:rsidRPr="00624A2D" w:rsidRDefault="00624A2D" w:rsidP="00581F49"/>
        </w:tc>
      </w:tr>
      <w:tr w:rsidR="00624A2D" w:rsidRPr="00624A2D" w14:paraId="1EEE9EF6" w14:textId="77777777" w:rsidTr="00581F49">
        <w:trPr>
          <w:trHeight w:hRule="exact" w:val="418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B8D2AB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ACE2FC" w14:textId="77777777" w:rsidR="00624A2D" w:rsidRPr="00624A2D" w:rsidRDefault="00624A2D" w:rsidP="00581F49">
            <w:pPr>
              <w:rPr>
                <w:rFonts w:cstheme="minorHAnsi"/>
                <w:sz w:val="24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Šablony, sponzorské dary, prostředky jednotlivých škol</w:t>
            </w:r>
          </w:p>
        </w:tc>
        <w:tc>
          <w:tcPr>
            <w:tcW w:w="14" w:type="dxa"/>
            <w:shd w:val="clear" w:color="auto" w:fill="auto"/>
          </w:tcPr>
          <w:p w14:paraId="308CA6FA" w14:textId="77777777" w:rsidR="00624A2D" w:rsidRPr="00624A2D" w:rsidRDefault="00624A2D" w:rsidP="00581F49"/>
        </w:tc>
      </w:tr>
      <w:tr w:rsidR="00624A2D" w:rsidRPr="00624A2D" w14:paraId="7F1D3325" w14:textId="77777777" w:rsidTr="00581F49">
        <w:trPr>
          <w:trHeight w:hRule="exact" w:val="377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3550A8D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828C21" w14:textId="77777777" w:rsidR="00624A2D" w:rsidRPr="00624A2D" w:rsidRDefault="00624A2D" w:rsidP="00581F49">
            <w:pPr>
              <w:rPr>
                <w:rFonts w:cstheme="minorHAnsi"/>
                <w:sz w:val="24"/>
              </w:rPr>
            </w:pPr>
          </w:p>
        </w:tc>
        <w:tc>
          <w:tcPr>
            <w:tcW w:w="14" w:type="dxa"/>
            <w:shd w:val="clear" w:color="auto" w:fill="auto"/>
          </w:tcPr>
          <w:p w14:paraId="1B469DB7" w14:textId="77777777" w:rsidR="00624A2D" w:rsidRPr="00624A2D" w:rsidRDefault="00624A2D" w:rsidP="00581F49"/>
        </w:tc>
      </w:tr>
      <w:tr w:rsidR="00624A2D" w:rsidRPr="00624A2D" w14:paraId="15BC8FAF" w14:textId="77777777" w:rsidTr="00581F49">
        <w:trPr>
          <w:trHeight w:hRule="exact" w:val="760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1E3FFF17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>Číslo a název aktivity</w:t>
            </w: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1829D785" w14:textId="77777777" w:rsidR="00624A2D" w:rsidRPr="00624A2D" w:rsidRDefault="00624A2D" w:rsidP="00581F49">
            <w:pPr>
              <w:rPr>
                <w:rFonts w:cstheme="minorHAnsi"/>
                <w:b/>
              </w:rPr>
            </w:pPr>
            <w:r w:rsidRPr="00624A2D">
              <w:rPr>
                <w:rFonts w:cstheme="minorHAnsi"/>
                <w:b/>
              </w:rPr>
              <w:t xml:space="preserve">4.3.4 Aktivity rozvíjející jazykové dovednosti dětí a žáků </w:t>
            </w:r>
          </w:p>
        </w:tc>
        <w:tc>
          <w:tcPr>
            <w:tcW w:w="14" w:type="dxa"/>
            <w:shd w:val="clear" w:color="auto" w:fill="auto"/>
          </w:tcPr>
          <w:p w14:paraId="183DCBB5" w14:textId="77777777" w:rsidR="00624A2D" w:rsidRPr="00624A2D" w:rsidRDefault="00624A2D" w:rsidP="00581F49"/>
        </w:tc>
      </w:tr>
      <w:tr w:rsidR="00624A2D" w:rsidRPr="00624A2D" w14:paraId="49A3B331" w14:textId="77777777" w:rsidTr="00581F49">
        <w:trPr>
          <w:trHeight w:hRule="exact" w:val="1423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DE0F78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A83DBEB" w14:textId="77777777" w:rsidR="00624A2D" w:rsidRPr="00624A2D" w:rsidRDefault="00624A2D" w:rsidP="00581F49">
            <w:pPr>
              <w:jc w:val="both"/>
              <w:rPr>
                <w:rFonts w:cstheme="minorHAnsi"/>
                <w:sz w:val="24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Cílem aktivity je realizace tematických projektů</w:t>
            </w:r>
            <w:r w:rsidRPr="00624A2D">
              <w:rPr>
                <w:rFonts w:cstheme="minorHAnsi"/>
                <w:szCs w:val="20"/>
                <w:lang w:eastAsia="cs-CZ"/>
              </w:rPr>
              <w:t xml:space="preserve"> zaměřených na rozvoj jazykových dovedností dětí a žáků MŠ a ZŠ prostřednictvím návštěv rodilých mluvčí v rámci programu EDISON, realizace </w:t>
            </w:r>
            <w:r w:rsidRPr="00624A2D">
              <w:rPr>
                <w:rFonts w:cstheme="minorHAnsi"/>
                <w:bCs/>
                <w:szCs w:val="20"/>
                <w:lang w:eastAsia="cs-CZ"/>
              </w:rPr>
              <w:t xml:space="preserve">mezinárodních projektů typu výměny zahraničních studentů apod. Součástí aktivity je i nákup pomůcek např. cizojazyčné dětské beletrie. </w:t>
            </w:r>
          </w:p>
        </w:tc>
        <w:tc>
          <w:tcPr>
            <w:tcW w:w="14" w:type="dxa"/>
            <w:shd w:val="clear" w:color="auto" w:fill="auto"/>
          </w:tcPr>
          <w:p w14:paraId="6F9887EE" w14:textId="77777777" w:rsidR="00624A2D" w:rsidRPr="00624A2D" w:rsidRDefault="00624A2D" w:rsidP="00581F49"/>
        </w:tc>
      </w:tr>
      <w:tr w:rsidR="00624A2D" w:rsidRPr="00624A2D" w14:paraId="6CDBA68F" w14:textId="77777777" w:rsidTr="00581F49">
        <w:trPr>
          <w:trHeight w:hRule="exact" w:val="1012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81E30D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944CAB4" w14:textId="77777777" w:rsidR="00624A2D" w:rsidRPr="00624A2D" w:rsidRDefault="00624A2D" w:rsidP="00581F49">
            <w:pPr>
              <w:spacing w:after="0"/>
              <w:rPr>
                <w:rFonts w:cstheme="minorHAnsi"/>
                <w:bCs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a Mateřská škola Chrášťany</w:t>
            </w:r>
          </w:p>
          <w:p w14:paraId="4F211503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proofErr w:type="spellStart"/>
            <w:r w:rsidRPr="00624A2D">
              <w:rPr>
                <w:rFonts w:cstheme="minorHAnsi"/>
                <w:szCs w:val="20"/>
                <w:lang w:eastAsia="cs-CZ"/>
              </w:rPr>
              <w:t>MěDDM</w:t>
            </w:r>
            <w:proofErr w:type="spellEnd"/>
            <w:r w:rsidRPr="00624A2D">
              <w:rPr>
                <w:rFonts w:cstheme="minorHAnsi"/>
                <w:szCs w:val="20"/>
                <w:lang w:eastAsia="cs-CZ"/>
              </w:rPr>
              <w:t xml:space="preserve"> Týn nad Vltavou</w:t>
            </w:r>
          </w:p>
          <w:p w14:paraId="432FE1B7" w14:textId="77777777" w:rsidR="00624A2D" w:rsidRPr="00624A2D" w:rsidRDefault="00624A2D" w:rsidP="00581F49">
            <w:pPr>
              <w:spacing w:after="0"/>
              <w:rPr>
                <w:rFonts w:cstheme="minorHAnsi"/>
                <w:sz w:val="24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Týn nad Vltavou, Hlinecká</w:t>
            </w:r>
          </w:p>
        </w:tc>
        <w:tc>
          <w:tcPr>
            <w:tcW w:w="14" w:type="dxa"/>
            <w:shd w:val="clear" w:color="auto" w:fill="auto"/>
          </w:tcPr>
          <w:p w14:paraId="1EF30A37" w14:textId="77777777" w:rsidR="00624A2D" w:rsidRPr="00624A2D" w:rsidRDefault="00624A2D" w:rsidP="00581F49"/>
        </w:tc>
      </w:tr>
      <w:tr w:rsidR="00624A2D" w:rsidRPr="00624A2D" w14:paraId="0188B535" w14:textId="77777777" w:rsidTr="00581F49">
        <w:trPr>
          <w:trHeight w:hRule="exact" w:val="418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191C03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lastRenderedPageBreak/>
              <w:t xml:space="preserve">Partneři </w:t>
            </w: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872EEF" w14:textId="77777777" w:rsidR="00624A2D" w:rsidRPr="00624A2D" w:rsidRDefault="00624A2D" w:rsidP="00581F49">
            <w:pPr>
              <w:rPr>
                <w:rFonts w:cstheme="minorHAnsi"/>
                <w:sz w:val="24"/>
              </w:rPr>
            </w:pPr>
          </w:p>
        </w:tc>
        <w:tc>
          <w:tcPr>
            <w:tcW w:w="14" w:type="dxa"/>
            <w:shd w:val="clear" w:color="auto" w:fill="auto"/>
          </w:tcPr>
          <w:p w14:paraId="50204876" w14:textId="77777777" w:rsidR="00624A2D" w:rsidRPr="00624A2D" w:rsidRDefault="00624A2D" w:rsidP="00581F49"/>
        </w:tc>
      </w:tr>
      <w:tr w:rsidR="00624A2D" w:rsidRPr="00624A2D" w14:paraId="774C4402" w14:textId="77777777" w:rsidTr="00581F49">
        <w:trPr>
          <w:trHeight w:hRule="exact" w:val="697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49C59A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D28BD6E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Počet nově vytvořených projektů </w:t>
            </w:r>
          </w:p>
          <w:p w14:paraId="0EF7EEEB" w14:textId="77777777" w:rsidR="00624A2D" w:rsidRPr="00624A2D" w:rsidRDefault="00624A2D" w:rsidP="00581F49">
            <w:pPr>
              <w:rPr>
                <w:rFonts w:cstheme="minorHAnsi"/>
                <w:sz w:val="24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>Počet projektů spolupráce</w:t>
            </w:r>
          </w:p>
        </w:tc>
        <w:tc>
          <w:tcPr>
            <w:tcW w:w="14" w:type="dxa"/>
            <w:shd w:val="clear" w:color="auto" w:fill="auto"/>
          </w:tcPr>
          <w:p w14:paraId="58956B8F" w14:textId="77777777" w:rsidR="00624A2D" w:rsidRPr="00624A2D" w:rsidRDefault="00624A2D" w:rsidP="00581F49"/>
        </w:tc>
      </w:tr>
      <w:tr w:rsidR="00624A2D" w:rsidRPr="00624A2D" w14:paraId="70635984" w14:textId="77777777" w:rsidTr="00581F49">
        <w:trPr>
          <w:trHeight w:hRule="exact" w:val="418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3D9F29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B3D74D6" w14:textId="77777777" w:rsidR="00624A2D" w:rsidRPr="00624A2D" w:rsidRDefault="00624A2D" w:rsidP="00581F49">
            <w:pPr>
              <w:rPr>
                <w:rFonts w:cstheme="minorHAnsi"/>
                <w:sz w:val="24"/>
              </w:rPr>
            </w:pPr>
          </w:p>
        </w:tc>
        <w:tc>
          <w:tcPr>
            <w:tcW w:w="14" w:type="dxa"/>
            <w:shd w:val="clear" w:color="auto" w:fill="auto"/>
          </w:tcPr>
          <w:p w14:paraId="1FB7FCA0" w14:textId="77777777" w:rsidR="00624A2D" w:rsidRPr="00624A2D" w:rsidRDefault="00624A2D" w:rsidP="00581F49"/>
        </w:tc>
      </w:tr>
      <w:tr w:rsidR="00624A2D" w:rsidRPr="00624A2D" w14:paraId="4569AE9E" w14:textId="77777777" w:rsidTr="00581F49">
        <w:trPr>
          <w:trHeight w:hRule="exact" w:val="418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E6E238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55AE36" w14:textId="77777777" w:rsidR="00624A2D" w:rsidRPr="00624A2D" w:rsidRDefault="00624A2D" w:rsidP="00581F49">
            <w:pPr>
              <w:rPr>
                <w:rFonts w:cstheme="minorHAnsi"/>
                <w:sz w:val="24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Šablony, sponzorské dary, prostředky jednotlivých škol</w:t>
            </w:r>
          </w:p>
        </w:tc>
        <w:tc>
          <w:tcPr>
            <w:tcW w:w="14" w:type="dxa"/>
            <w:shd w:val="clear" w:color="auto" w:fill="auto"/>
          </w:tcPr>
          <w:p w14:paraId="3C0921FD" w14:textId="77777777" w:rsidR="00624A2D" w:rsidRPr="00624A2D" w:rsidRDefault="00624A2D" w:rsidP="00581F49"/>
        </w:tc>
      </w:tr>
      <w:tr w:rsidR="00624A2D" w:rsidRPr="00624A2D" w14:paraId="0C2C6B28" w14:textId="77777777" w:rsidTr="00581F49">
        <w:trPr>
          <w:trHeight w:hRule="exact" w:val="418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25CB6B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9DA8A16" w14:textId="77777777" w:rsidR="00624A2D" w:rsidRPr="00624A2D" w:rsidRDefault="00624A2D" w:rsidP="00581F49">
            <w:pPr>
              <w:rPr>
                <w:rFonts w:cstheme="minorHAnsi"/>
                <w:sz w:val="24"/>
              </w:rPr>
            </w:pPr>
          </w:p>
        </w:tc>
        <w:tc>
          <w:tcPr>
            <w:tcW w:w="14" w:type="dxa"/>
            <w:shd w:val="clear" w:color="auto" w:fill="auto"/>
          </w:tcPr>
          <w:p w14:paraId="0FF02E49" w14:textId="77777777" w:rsidR="00624A2D" w:rsidRPr="00624A2D" w:rsidRDefault="00624A2D" w:rsidP="00581F49"/>
        </w:tc>
      </w:tr>
    </w:tbl>
    <w:p w14:paraId="1F179FB2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0" w:line="278" w:lineRule="exact"/>
        <w:jc w:val="both"/>
        <w:rPr>
          <w:rFonts w:asciiTheme="minorHAnsi" w:hAnsiTheme="minorHAnsi" w:cstheme="minorHAnsi"/>
          <w:sz w:val="22"/>
          <w:lang w:eastAsia="cs-CZ"/>
        </w:rPr>
      </w:pPr>
    </w:p>
    <w:p w14:paraId="6856320C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0" w:line="278" w:lineRule="exact"/>
        <w:jc w:val="both"/>
        <w:rPr>
          <w:rFonts w:asciiTheme="minorHAnsi" w:hAnsiTheme="minorHAnsi" w:cstheme="minorHAnsi"/>
          <w:sz w:val="22"/>
          <w:lang w:eastAsia="cs-CZ"/>
        </w:rPr>
      </w:pPr>
    </w:p>
    <w:p w14:paraId="4DCAF403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0" w:line="278" w:lineRule="exact"/>
        <w:jc w:val="both"/>
        <w:rPr>
          <w:rFonts w:asciiTheme="minorHAnsi" w:hAnsiTheme="minorHAnsi" w:cstheme="minorHAnsi"/>
          <w:sz w:val="22"/>
          <w:lang w:eastAsia="cs-CZ"/>
        </w:rPr>
      </w:pPr>
    </w:p>
    <w:tbl>
      <w:tblPr>
        <w:tblW w:w="9067" w:type="dxa"/>
        <w:tblInd w:w="-10" w:type="dxa"/>
        <w:tblLook w:val="00A0" w:firstRow="1" w:lastRow="0" w:firstColumn="1" w:lastColumn="0" w:noHBand="0" w:noVBand="0"/>
      </w:tblPr>
      <w:tblGrid>
        <w:gridCol w:w="2204"/>
        <w:gridCol w:w="6863"/>
      </w:tblGrid>
      <w:tr w:rsidR="00624A2D" w:rsidRPr="00624A2D" w14:paraId="7451E597" w14:textId="77777777" w:rsidTr="00581F49">
        <w:trPr>
          <w:trHeight w:hRule="exact" w:val="765"/>
        </w:trPr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vAlign w:val="center"/>
          </w:tcPr>
          <w:p w14:paraId="7E000861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Cíl 4.4</w:t>
            </w:r>
          </w:p>
        </w:tc>
        <w:tc>
          <w:tcPr>
            <w:tcW w:w="6862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624E63A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cs-CZ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Zajištění metodických materiálů a DVPP pro pedagogy</w:t>
            </w:r>
          </w:p>
        </w:tc>
      </w:tr>
      <w:tr w:rsidR="00624A2D" w:rsidRPr="00624A2D" w14:paraId="305AA700" w14:textId="77777777" w:rsidTr="00581F49">
        <w:trPr>
          <w:trHeight w:hRule="exact" w:val="1458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4E1CF9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Popis cíle</w:t>
            </w:r>
          </w:p>
        </w:tc>
        <w:tc>
          <w:tcPr>
            <w:tcW w:w="6862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5E57F8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Cílem je zajistit pro pedagogy a pro další specializované pracovníky odpovídající odborný rozvoj a vzdělávání v polytechnice, které se </w:t>
            </w:r>
            <w:proofErr w:type="gramStart"/>
            <w:r w:rsidRPr="00624A2D">
              <w:rPr>
                <w:rFonts w:cstheme="minorHAnsi"/>
                <w:szCs w:val="20"/>
                <w:lang w:eastAsia="cs-CZ"/>
              </w:rPr>
              <w:t>zaměří</w:t>
            </w:r>
            <w:proofErr w:type="gramEnd"/>
            <w:r w:rsidRPr="00624A2D">
              <w:rPr>
                <w:rFonts w:cstheme="minorHAnsi"/>
                <w:szCs w:val="20"/>
                <w:lang w:eastAsia="cs-CZ"/>
              </w:rPr>
              <w:t xml:space="preserve"> především na sledování možností nových a inovativních metod v této oblasti a které budou napomáhat dětem a žákům v jejich další profilaci v zájmovém vzdělávání nebo jejich budoucímu profesnímu uplatnění.</w:t>
            </w:r>
          </w:p>
        </w:tc>
      </w:tr>
      <w:tr w:rsidR="00624A2D" w:rsidRPr="00624A2D" w14:paraId="69777C6D" w14:textId="77777777" w:rsidTr="00581F49">
        <w:trPr>
          <w:trHeight w:hRule="exact" w:val="691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0C58AF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Aktivity pro naplnění cíle</w:t>
            </w:r>
          </w:p>
        </w:tc>
        <w:tc>
          <w:tcPr>
            <w:tcW w:w="6862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571B32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lang w:eastAsia="en-GB"/>
              </w:rPr>
            </w:pPr>
            <w:r w:rsidRPr="00624A2D">
              <w:rPr>
                <w:rFonts w:cstheme="minorHAnsi"/>
              </w:rPr>
              <w:t xml:space="preserve">4.4.1 DVPP v oblasti polytechnických znalostí a dovedností </w:t>
            </w:r>
          </w:p>
          <w:p w14:paraId="05F37FB8" w14:textId="77777777" w:rsidR="00624A2D" w:rsidRPr="00624A2D" w:rsidRDefault="00624A2D" w:rsidP="00581F49">
            <w:pPr>
              <w:rPr>
                <w:rFonts w:cstheme="minorHAnsi"/>
                <w:szCs w:val="20"/>
              </w:rPr>
            </w:pPr>
            <w:r w:rsidRPr="00624A2D">
              <w:rPr>
                <w:rFonts w:cstheme="minorHAnsi"/>
              </w:rPr>
              <w:t>4.4.2 Mimoškolní a zájmové aktivity dětí a žáků</w:t>
            </w:r>
          </w:p>
        </w:tc>
      </w:tr>
      <w:tr w:rsidR="00624A2D" w:rsidRPr="00624A2D" w14:paraId="1F643DE9" w14:textId="77777777" w:rsidTr="00581F49">
        <w:trPr>
          <w:trHeight w:hRule="exact" w:val="760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27ED3F7C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>Číslo a název aktivity</w:t>
            </w:r>
          </w:p>
        </w:tc>
        <w:tc>
          <w:tcPr>
            <w:tcW w:w="6862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8496B0"/>
            <w:vAlign w:val="center"/>
          </w:tcPr>
          <w:p w14:paraId="53A9426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</w:rPr>
              <w:t xml:space="preserve">4.4.1 DVPP v oblasti polytechnických znalostí a dovedností </w:t>
            </w:r>
          </w:p>
        </w:tc>
      </w:tr>
      <w:tr w:rsidR="00624A2D" w:rsidRPr="00624A2D" w14:paraId="275458A4" w14:textId="77777777" w:rsidTr="00581F49">
        <w:trPr>
          <w:trHeight w:hRule="exact" w:val="1296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3A7CFB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62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D95310" w14:textId="77777777" w:rsidR="00624A2D" w:rsidRPr="00624A2D" w:rsidRDefault="00624A2D" w:rsidP="00581F49">
            <w:pPr>
              <w:pStyle w:val="Prosttext"/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624A2D">
              <w:rPr>
                <w:rFonts w:asciiTheme="minorHAnsi" w:hAnsiTheme="minorHAnsi" w:cstheme="minorHAnsi"/>
                <w:sz w:val="22"/>
              </w:rPr>
              <w:t xml:space="preserve">Tato aktivita se zaměří na zajištění vzdělávacích kurzů v rámci DVPP v prohloubení polytechnických znalostí a </w:t>
            </w:r>
            <w:proofErr w:type="gramStart"/>
            <w:r w:rsidRPr="00624A2D">
              <w:rPr>
                <w:rFonts w:asciiTheme="minorHAnsi" w:hAnsiTheme="minorHAnsi" w:cstheme="minorHAnsi"/>
                <w:sz w:val="22"/>
              </w:rPr>
              <w:t>dovedností</w:t>
            </w:r>
            <w:proofErr w:type="gramEnd"/>
            <w:r w:rsidRPr="00624A2D">
              <w:rPr>
                <w:rFonts w:asciiTheme="minorHAnsi" w:hAnsiTheme="minorHAnsi" w:cstheme="minorHAnsi"/>
                <w:sz w:val="22"/>
              </w:rPr>
              <w:t xml:space="preserve"> a to včetně EVVO. Zajištění metodických materiálů přímo související s používáním vybavení škol, včetně motivace žáků k technickému vzdělávání. </w:t>
            </w:r>
          </w:p>
        </w:tc>
      </w:tr>
      <w:tr w:rsidR="00624A2D" w:rsidRPr="00624A2D" w14:paraId="5D96D17C" w14:textId="77777777" w:rsidTr="00581F49">
        <w:trPr>
          <w:trHeight w:hRule="exact" w:val="1644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9D95E8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62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30C177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Cs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a Mateřská škola Chrášťany</w:t>
            </w:r>
          </w:p>
          <w:p w14:paraId="11EC1EF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Cs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Týn nad Vltavou, Malá Strana</w:t>
            </w:r>
          </w:p>
          <w:p w14:paraId="2A6BFC0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Cs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Týn nad Vltavou, Hlinecká</w:t>
            </w:r>
          </w:p>
          <w:p w14:paraId="0BB0C21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Cs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a Mateřská škola Neznašov</w:t>
            </w:r>
          </w:p>
          <w:p w14:paraId="171361AC" w14:textId="77777777" w:rsidR="00624A2D" w:rsidRPr="00624A2D" w:rsidRDefault="00624A2D" w:rsidP="00581F49">
            <w:pPr>
              <w:spacing w:after="0" w:line="240" w:lineRule="auto"/>
              <w:jc w:val="both"/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a Mateřská škola Dolní Bukovsko</w:t>
            </w:r>
          </w:p>
        </w:tc>
      </w:tr>
      <w:tr w:rsidR="00624A2D" w:rsidRPr="00624A2D" w14:paraId="4D57E642" w14:textId="77777777" w:rsidTr="00581F49">
        <w:trPr>
          <w:trHeight w:hRule="exact" w:val="420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DEF5F4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62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3263F5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</w:p>
        </w:tc>
      </w:tr>
      <w:tr w:rsidR="00624A2D" w:rsidRPr="00624A2D" w14:paraId="3D110FBC" w14:textId="77777777" w:rsidTr="00581F49">
        <w:trPr>
          <w:trHeight w:hRule="exact" w:val="562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029580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62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22ED85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>Počet vzdělávacích kurzů v rámci DVPP</w:t>
            </w:r>
          </w:p>
          <w:p w14:paraId="0FFECD2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Počet zapojených pedagogů </w:t>
            </w:r>
          </w:p>
        </w:tc>
      </w:tr>
      <w:tr w:rsidR="00624A2D" w:rsidRPr="00624A2D" w14:paraId="4B4098D5" w14:textId="77777777" w:rsidTr="00581F49">
        <w:trPr>
          <w:trHeight w:hRule="exact" w:val="420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2956C7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62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96F3B3E" w14:textId="07D41A50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03FAA339" w14:textId="77777777" w:rsidTr="00581F49">
        <w:trPr>
          <w:trHeight w:hRule="exact" w:val="420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833FF0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62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DCB1BE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</w:p>
        </w:tc>
      </w:tr>
      <w:tr w:rsidR="00624A2D" w:rsidRPr="00624A2D" w14:paraId="4118C79A" w14:textId="77777777" w:rsidTr="00581F49">
        <w:trPr>
          <w:trHeight w:hRule="exact" w:val="418"/>
        </w:trPr>
        <w:tc>
          <w:tcPr>
            <w:tcW w:w="220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154728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62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FBBC24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Šablony, sponzorské dary, prostředky jednotlivých škol</w:t>
            </w:r>
          </w:p>
        </w:tc>
      </w:tr>
      <w:tr w:rsidR="00624A2D" w:rsidRPr="00624A2D" w14:paraId="0D91CFCB" w14:textId="77777777" w:rsidTr="00581F49">
        <w:trPr>
          <w:trHeight w:hRule="exact" w:val="42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EAE466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ED0712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</w:tbl>
    <w:p w14:paraId="2DDD646E" w14:textId="77777777" w:rsidR="00624A2D" w:rsidRPr="00624A2D" w:rsidRDefault="00624A2D" w:rsidP="00624A2D">
      <w:r w:rsidRPr="00624A2D">
        <w:br w:type="page"/>
      </w:r>
    </w:p>
    <w:tbl>
      <w:tblPr>
        <w:tblW w:w="9067" w:type="dxa"/>
        <w:tblInd w:w="-5" w:type="dxa"/>
        <w:tblLook w:val="00A0" w:firstRow="1" w:lastRow="0" w:firstColumn="1" w:lastColumn="0" w:noHBand="0" w:noVBand="0"/>
      </w:tblPr>
      <w:tblGrid>
        <w:gridCol w:w="2204"/>
        <w:gridCol w:w="6863"/>
      </w:tblGrid>
      <w:tr w:rsidR="00624A2D" w:rsidRPr="00624A2D" w14:paraId="36277FFD" w14:textId="77777777" w:rsidTr="00581F49">
        <w:trPr>
          <w:trHeight w:hRule="exact" w:val="76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2162A6F4" w14:textId="77777777" w:rsidR="00624A2D" w:rsidRPr="00624A2D" w:rsidRDefault="00624A2D" w:rsidP="00581F49">
            <w:pPr>
              <w:pageBreakBefore/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lastRenderedPageBreak/>
              <w:t>Číslo a název aktivity</w:t>
            </w: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60ABB40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</w:rPr>
              <w:t>4.4.2 Mimoškolní a zájmové aktivity dětí a žáků</w:t>
            </w:r>
          </w:p>
        </w:tc>
      </w:tr>
      <w:tr w:rsidR="00624A2D" w:rsidRPr="00624A2D" w14:paraId="718DC558" w14:textId="77777777" w:rsidTr="00581F49">
        <w:trPr>
          <w:trHeight w:hRule="exact" w:val="1842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465CCE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0727209" w14:textId="77777777" w:rsidR="00624A2D" w:rsidRPr="00624A2D" w:rsidRDefault="00624A2D" w:rsidP="00581F49">
            <w:pPr>
              <w:pStyle w:val="Prosttext"/>
              <w:jc w:val="both"/>
              <w:rPr>
                <w:rFonts w:asciiTheme="minorHAnsi" w:hAnsiTheme="minorHAnsi" w:cstheme="minorHAnsi"/>
                <w:sz w:val="22"/>
              </w:rPr>
            </w:pPr>
            <w:r w:rsidRPr="00624A2D">
              <w:rPr>
                <w:rFonts w:asciiTheme="minorHAnsi" w:hAnsiTheme="minorHAnsi" w:cstheme="minorHAnsi"/>
                <w:sz w:val="22"/>
              </w:rPr>
              <w:t>Cílem je podpora pořádání polytechnických kroužků a dalších mimoškolní a zájmových aktivit a prohloubení/vytvoření spolupráce škol s aktéry mimoškolního a zájmového vzdělávání v oblasti polytechnického vzdělávání, a to formou přenosu informací o nabízených programech, motivace žáků, vzájemného sdílení informací nebo prostor pro realizaci programů této oblasti. Zapojení zájmových organizací do vedení kroužků.</w:t>
            </w:r>
          </w:p>
        </w:tc>
      </w:tr>
      <w:tr w:rsidR="00624A2D" w:rsidRPr="00624A2D" w14:paraId="69DA49E7" w14:textId="77777777" w:rsidTr="00581F49">
        <w:trPr>
          <w:trHeight w:hRule="exact" w:val="41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6D8A76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09AB33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proofErr w:type="spellStart"/>
            <w:r w:rsidRPr="00624A2D">
              <w:rPr>
                <w:rFonts w:cstheme="minorHAnsi"/>
                <w:szCs w:val="20"/>
                <w:lang w:eastAsia="cs-CZ"/>
              </w:rPr>
              <w:t>MěDDM</w:t>
            </w:r>
            <w:proofErr w:type="spellEnd"/>
            <w:r w:rsidRPr="00624A2D">
              <w:rPr>
                <w:rFonts w:cstheme="minorHAnsi"/>
                <w:szCs w:val="20"/>
                <w:lang w:eastAsia="cs-CZ"/>
              </w:rPr>
              <w:t xml:space="preserve"> Týn nad Vltavou</w:t>
            </w:r>
          </w:p>
        </w:tc>
      </w:tr>
      <w:tr w:rsidR="00624A2D" w:rsidRPr="00624A2D" w14:paraId="77020A4A" w14:textId="77777777" w:rsidTr="00581F49">
        <w:trPr>
          <w:trHeight w:hRule="exact" w:val="41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652059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3ADA0E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</w:p>
        </w:tc>
      </w:tr>
      <w:tr w:rsidR="00624A2D" w:rsidRPr="00624A2D" w14:paraId="5819BD59" w14:textId="77777777" w:rsidTr="00581F49">
        <w:trPr>
          <w:trHeight w:hRule="exact" w:val="546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451B35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D58FCC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Počet akcí </w:t>
            </w:r>
          </w:p>
          <w:p w14:paraId="09E6035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Počet zapojených dětí a žáků </w:t>
            </w:r>
          </w:p>
        </w:tc>
      </w:tr>
      <w:tr w:rsidR="00624A2D" w:rsidRPr="00624A2D" w14:paraId="60C555CB" w14:textId="77777777" w:rsidTr="00581F49">
        <w:trPr>
          <w:trHeight w:hRule="exact" w:val="41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E81DC64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F0D919" w14:textId="3D5617F0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7B6FDFEA" w14:textId="77777777" w:rsidTr="00581F49">
        <w:trPr>
          <w:trHeight w:hRule="exact" w:val="41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D79320D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81E66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</w:p>
        </w:tc>
      </w:tr>
      <w:tr w:rsidR="00624A2D" w:rsidRPr="00624A2D" w14:paraId="407C8636" w14:textId="77777777" w:rsidTr="00581F49">
        <w:trPr>
          <w:trHeight w:hRule="exact" w:val="41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DEE1BB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2A9A06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Sponzorské dary, prostředky jednotlivých škol</w:t>
            </w:r>
          </w:p>
        </w:tc>
      </w:tr>
    </w:tbl>
    <w:p w14:paraId="04358ED4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0" w:line="278" w:lineRule="exact"/>
        <w:jc w:val="both"/>
        <w:rPr>
          <w:rFonts w:asciiTheme="minorHAnsi" w:hAnsiTheme="minorHAnsi" w:cstheme="minorHAnsi"/>
          <w:sz w:val="22"/>
          <w:lang w:eastAsia="cs-CZ"/>
        </w:rPr>
      </w:pPr>
    </w:p>
    <w:p w14:paraId="15B510E4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0" w:line="278" w:lineRule="exact"/>
        <w:jc w:val="both"/>
        <w:rPr>
          <w:rFonts w:asciiTheme="minorHAnsi" w:hAnsiTheme="minorHAnsi" w:cstheme="minorHAnsi"/>
          <w:sz w:val="22"/>
          <w:lang w:eastAsia="cs-CZ"/>
        </w:rPr>
      </w:pPr>
    </w:p>
    <w:tbl>
      <w:tblPr>
        <w:tblW w:w="9062" w:type="dxa"/>
        <w:tblLook w:val="00A0" w:firstRow="1" w:lastRow="0" w:firstColumn="1" w:lastColumn="0" w:noHBand="0" w:noVBand="0"/>
      </w:tblPr>
      <w:tblGrid>
        <w:gridCol w:w="2231"/>
        <w:gridCol w:w="6831"/>
      </w:tblGrid>
      <w:tr w:rsidR="00624A2D" w:rsidRPr="00624A2D" w14:paraId="796CFA8C" w14:textId="77777777" w:rsidTr="00581F49">
        <w:trPr>
          <w:trHeight w:hRule="exact" w:val="765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vAlign w:val="center"/>
          </w:tcPr>
          <w:p w14:paraId="5E55C54E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Cíl 4.5</w:t>
            </w:r>
          </w:p>
        </w:tc>
        <w:tc>
          <w:tcPr>
            <w:tcW w:w="6830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1B7F304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Vytvoření vhodných podmínek pro odborné vzdělávání</w:t>
            </w:r>
          </w:p>
        </w:tc>
      </w:tr>
      <w:tr w:rsidR="00624A2D" w:rsidRPr="00624A2D" w14:paraId="3858B75D" w14:textId="77777777" w:rsidTr="00581F49">
        <w:trPr>
          <w:trHeight w:hRule="exact" w:val="1105"/>
        </w:trPr>
        <w:tc>
          <w:tcPr>
            <w:tcW w:w="223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4D4C15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Popis cíle</w:t>
            </w:r>
          </w:p>
        </w:tc>
        <w:tc>
          <w:tcPr>
            <w:tcW w:w="6830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10B44B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Budou realizovány investice pro vytvoření prostor a podmínek vhodných k výuce v přírodovědných, polytechnických a dalších formálních i neformálních aktivit pro děti a žáky. Součástí investic bude také nákup potřebných výukových pomůcek a techniky pro zajištění výuky. </w:t>
            </w:r>
          </w:p>
        </w:tc>
      </w:tr>
      <w:tr w:rsidR="00624A2D" w:rsidRPr="00624A2D" w14:paraId="56259EC8" w14:textId="77777777" w:rsidTr="00581F49">
        <w:trPr>
          <w:trHeight w:hRule="exact" w:val="601"/>
        </w:trPr>
        <w:tc>
          <w:tcPr>
            <w:tcW w:w="223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E7F472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Popis aktivit</w:t>
            </w:r>
          </w:p>
        </w:tc>
        <w:tc>
          <w:tcPr>
            <w:tcW w:w="6830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3DA3B67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Seznam jednotlivých projektů je uveden v tabulce Investiční priority v příloze č. 4.</w:t>
            </w:r>
          </w:p>
        </w:tc>
      </w:tr>
      <w:tr w:rsidR="00624A2D" w:rsidRPr="00624A2D" w14:paraId="2DE720FF" w14:textId="77777777" w:rsidTr="00581F49">
        <w:trPr>
          <w:trHeight w:hRule="exact" w:val="669"/>
        </w:trPr>
        <w:tc>
          <w:tcPr>
            <w:tcW w:w="223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C49399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Indikátory</w:t>
            </w:r>
          </w:p>
        </w:tc>
        <w:tc>
          <w:tcPr>
            <w:tcW w:w="683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0344FD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Počet realizovaných investičních projektů</w:t>
            </w:r>
          </w:p>
          <w:p w14:paraId="11E8E00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Finanční výdaje realizované na investice do školské infrastruktury</w:t>
            </w:r>
          </w:p>
        </w:tc>
      </w:tr>
    </w:tbl>
    <w:p w14:paraId="16E98FCF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0" w:line="278" w:lineRule="exact"/>
        <w:jc w:val="both"/>
        <w:rPr>
          <w:rFonts w:asciiTheme="minorHAnsi" w:hAnsiTheme="minorHAnsi" w:cstheme="minorHAnsi"/>
          <w:sz w:val="22"/>
          <w:lang w:eastAsia="cs-CZ"/>
        </w:rPr>
      </w:pPr>
    </w:p>
    <w:p w14:paraId="193EC262" w14:textId="77777777" w:rsidR="00624A2D" w:rsidRPr="00624A2D" w:rsidRDefault="00624A2D" w:rsidP="00624A2D">
      <w:r w:rsidRPr="00624A2D">
        <w:br w:type="page"/>
      </w:r>
    </w:p>
    <w:p w14:paraId="17B3D656" w14:textId="77777777" w:rsidR="00624A2D" w:rsidRPr="00624A2D" w:rsidRDefault="00624A2D" w:rsidP="00624A2D">
      <w:pPr>
        <w:pStyle w:val="Nadpis1"/>
        <w:spacing w:after="240"/>
        <w:rPr>
          <w:rFonts w:asciiTheme="minorHAnsi" w:hAnsiTheme="minorHAnsi" w:cstheme="minorHAnsi"/>
          <w:bCs/>
          <w:color w:val="auto"/>
          <w:sz w:val="36"/>
          <w:lang w:eastAsia="en-GB"/>
        </w:rPr>
      </w:pPr>
      <w:bookmarkStart w:id="22" w:name="_Toc64914614"/>
      <w:bookmarkStart w:id="23" w:name="_Toc497677053"/>
      <w:bookmarkStart w:id="24" w:name="_Toc497743628"/>
      <w:r w:rsidRPr="00624A2D">
        <w:rPr>
          <w:rFonts w:asciiTheme="minorHAnsi" w:hAnsiTheme="minorHAnsi" w:cstheme="minorHAnsi"/>
          <w:bCs/>
          <w:color w:val="auto"/>
          <w:sz w:val="36"/>
          <w:lang w:eastAsia="en-GB"/>
        </w:rPr>
        <w:lastRenderedPageBreak/>
        <w:t>Priorita 5 – Zdravý životní styl a další potřebné aktivity</w:t>
      </w:r>
      <w:bookmarkEnd w:id="22"/>
      <w:bookmarkEnd w:id="23"/>
      <w:bookmarkEnd w:id="24"/>
    </w:p>
    <w:tbl>
      <w:tblPr>
        <w:tblW w:w="5000" w:type="pct"/>
        <w:tblInd w:w="-5" w:type="dxa"/>
        <w:tblLook w:val="00A0" w:firstRow="1" w:lastRow="0" w:firstColumn="1" w:lastColumn="0" w:noHBand="0" w:noVBand="0"/>
      </w:tblPr>
      <w:tblGrid>
        <w:gridCol w:w="2206"/>
        <w:gridCol w:w="6846"/>
      </w:tblGrid>
      <w:tr w:rsidR="00624A2D" w:rsidRPr="00624A2D" w14:paraId="500FFABE" w14:textId="77777777" w:rsidTr="00581F49">
        <w:trPr>
          <w:trHeight w:hRule="exact" w:val="765"/>
        </w:trPr>
        <w:tc>
          <w:tcPr>
            <w:tcW w:w="220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vAlign w:val="center"/>
          </w:tcPr>
          <w:p w14:paraId="69326593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Cíl 5.1</w:t>
            </w:r>
          </w:p>
        </w:tc>
        <w:tc>
          <w:tcPr>
            <w:tcW w:w="6863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4D6FAB6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Vzájemná výměna informací aktérů ve vzdělávání</w:t>
            </w:r>
          </w:p>
        </w:tc>
      </w:tr>
      <w:tr w:rsidR="00624A2D" w:rsidRPr="00624A2D" w14:paraId="261C514D" w14:textId="77777777" w:rsidTr="00581F49">
        <w:trPr>
          <w:trHeight w:hRule="exact" w:val="1054"/>
        </w:trPr>
        <w:tc>
          <w:tcPr>
            <w:tcW w:w="220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01320D2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Popis cíle</w:t>
            </w:r>
          </w:p>
        </w:tc>
        <w:tc>
          <w:tcPr>
            <w:tcW w:w="6863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8DECAF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Vytvoření komunikačních a informačních kanálů mezi školami, školou a rodinou, školami a dalšími institucemi, které působí ve vzdělávání. Nedílnou součástí jsou i hospitace pedagogů ve školách nebo vzájemná výměna informací v komunitních centrech.</w:t>
            </w:r>
          </w:p>
        </w:tc>
      </w:tr>
      <w:tr w:rsidR="00624A2D" w:rsidRPr="00624A2D" w14:paraId="216BF255" w14:textId="77777777" w:rsidTr="00581F49">
        <w:trPr>
          <w:trHeight w:hRule="exact" w:val="1282"/>
        </w:trPr>
        <w:tc>
          <w:tcPr>
            <w:tcW w:w="220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767B0F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Aktivity pro naplnění cíle</w:t>
            </w:r>
          </w:p>
        </w:tc>
        <w:tc>
          <w:tcPr>
            <w:tcW w:w="6863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FFCE432" w14:textId="77777777" w:rsidR="00624A2D" w:rsidRPr="00624A2D" w:rsidRDefault="00624A2D" w:rsidP="00581F49">
            <w:pPr>
              <w:spacing w:after="0"/>
              <w:jc w:val="both"/>
              <w:rPr>
                <w:rFonts w:cstheme="minorHAnsi"/>
                <w:sz w:val="24"/>
              </w:rPr>
            </w:pPr>
            <w:r w:rsidRPr="00624A2D">
              <w:rPr>
                <w:rFonts w:cstheme="minorHAnsi"/>
                <w:sz w:val="24"/>
                <w:lang w:eastAsia="en-GB"/>
              </w:rPr>
              <w:t xml:space="preserve">5.1.1 </w:t>
            </w:r>
            <w:r w:rsidRPr="00624A2D">
              <w:rPr>
                <w:rFonts w:cstheme="minorHAnsi"/>
                <w:bCs/>
                <w:szCs w:val="20"/>
                <w:lang w:eastAsia="cs-CZ"/>
              </w:rPr>
              <w:t>Zapojení rodičů do činnosti škol</w:t>
            </w:r>
          </w:p>
          <w:p w14:paraId="33CB44A8" w14:textId="77777777" w:rsidR="00624A2D" w:rsidRPr="00624A2D" w:rsidRDefault="00624A2D" w:rsidP="00581F49">
            <w:pPr>
              <w:spacing w:after="0"/>
              <w:rPr>
                <w:rFonts w:cstheme="minorHAnsi"/>
                <w:sz w:val="24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5.1.2 </w:t>
            </w:r>
            <w:r w:rsidRPr="00624A2D">
              <w:rPr>
                <w:rFonts w:cstheme="minorHAnsi"/>
                <w:bCs/>
                <w:szCs w:val="20"/>
                <w:lang w:eastAsia="cs-CZ"/>
              </w:rPr>
              <w:t>Výměna informací o DVPP</w:t>
            </w:r>
          </w:p>
          <w:p w14:paraId="1815A97D" w14:textId="77777777" w:rsidR="00624A2D" w:rsidRPr="00624A2D" w:rsidRDefault="00624A2D" w:rsidP="00581F49">
            <w:pPr>
              <w:spacing w:after="0"/>
              <w:rPr>
                <w:rFonts w:cstheme="minorHAnsi"/>
                <w:sz w:val="24"/>
              </w:rPr>
            </w:pPr>
            <w:r w:rsidRPr="00624A2D">
              <w:rPr>
                <w:rFonts w:cstheme="minorHAnsi"/>
                <w:sz w:val="24"/>
                <w:lang w:eastAsia="en-GB"/>
              </w:rPr>
              <w:t xml:space="preserve">5.1.3 </w:t>
            </w:r>
            <w:r w:rsidRPr="00624A2D">
              <w:rPr>
                <w:rFonts w:cstheme="minorHAnsi"/>
                <w:bCs/>
                <w:szCs w:val="20"/>
                <w:lang w:eastAsia="cs-CZ"/>
              </w:rPr>
              <w:t>Setkávání ředitelů a zástupců ZŠ a MŠ z ORP Týn nad Vltavou</w:t>
            </w:r>
          </w:p>
          <w:p w14:paraId="1213ECB1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5.1.4 Doplňkové aktivity </w:t>
            </w:r>
          </w:p>
        </w:tc>
      </w:tr>
      <w:tr w:rsidR="00624A2D" w:rsidRPr="00624A2D" w14:paraId="249B1729" w14:textId="77777777" w:rsidTr="00581F49">
        <w:trPr>
          <w:trHeight w:hRule="exact" w:val="760"/>
        </w:trPr>
        <w:tc>
          <w:tcPr>
            <w:tcW w:w="220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453C6AEA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>Číslo a název aktivity</w:t>
            </w:r>
          </w:p>
        </w:tc>
        <w:tc>
          <w:tcPr>
            <w:tcW w:w="686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8496B0"/>
            <w:vAlign w:val="center"/>
          </w:tcPr>
          <w:p w14:paraId="39DE6A26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</w:pPr>
            <w:r w:rsidRPr="00624A2D">
              <w:rPr>
                <w:rFonts w:cstheme="minorHAnsi"/>
                <w:b/>
                <w:sz w:val="22"/>
                <w:szCs w:val="22"/>
                <w:lang w:eastAsia="en-GB"/>
              </w:rPr>
              <w:t xml:space="preserve"> 5.1.1 </w:t>
            </w:r>
            <w:r w:rsidRPr="00624A2D">
              <w:rPr>
                <w:rFonts w:cstheme="minorHAnsi"/>
                <w:b/>
                <w:bCs/>
                <w:sz w:val="22"/>
                <w:szCs w:val="22"/>
                <w:lang w:eastAsia="cs-CZ"/>
              </w:rPr>
              <w:t>Zapojení rodičů do činnosti škol</w:t>
            </w:r>
          </w:p>
        </w:tc>
      </w:tr>
      <w:tr w:rsidR="00624A2D" w:rsidRPr="00624A2D" w14:paraId="2E52AD45" w14:textId="77777777" w:rsidTr="00581F49">
        <w:trPr>
          <w:trHeight w:hRule="exact" w:val="2373"/>
        </w:trPr>
        <w:tc>
          <w:tcPr>
            <w:tcW w:w="220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CD4543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63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8AE9C8A" w14:textId="77777777" w:rsidR="00624A2D" w:rsidRPr="00624A2D" w:rsidRDefault="00624A2D" w:rsidP="00581F49">
            <w:pPr>
              <w:jc w:val="both"/>
              <w:rPr>
                <w:rFonts w:cstheme="minorHAnsi"/>
                <w:sz w:val="24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 xml:space="preserve">Cílem aktivity je podněcovat a motivovat zájem u rodičů o školu, více je zapojovat do dění škol např. jejich zapojení do vedení kroužků, besed a přednášek, spolupráce při organizování akcí žáků školy, besedy pro rodiče předškoláků, "Dny otevřených dveří" školy, spolupráce s učiteli MŠ s učiteli ze ZŠ, poradenskými centry, logopedy a psychology. </w:t>
            </w:r>
            <w:r w:rsidRPr="00624A2D">
              <w:rPr>
                <w:rFonts w:cstheme="minorHAnsi"/>
                <w:szCs w:val="20"/>
                <w:lang w:eastAsia="cs-CZ"/>
              </w:rPr>
              <w:t>Součástí aktivity bude posilování motivace rodičů pro zapojení se do SRPDŠ, různých přednášek a školení, tripartitních schůz</w:t>
            </w:r>
            <w:r w:rsidRPr="00624A2D">
              <w:rPr>
                <w:rFonts w:cstheme="minorHAnsi"/>
                <w:bCs/>
                <w:szCs w:val="20"/>
                <w:lang w:eastAsia="cs-CZ"/>
              </w:rPr>
              <w:t xml:space="preserve">ek apod. Tematicky zaměřené pobytové akce v užší spolupráci s rodiči. </w:t>
            </w:r>
          </w:p>
          <w:p w14:paraId="4DB83193" w14:textId="77777777" w:rsidR="00624A2D" w:rsidRPr="00624A2D" w:rsidRDefault="00624A2D" w:rsidP="00581F49">
            <w:pPr>
              <w:pStyle w:val="Odstavecseseznamem10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Cs w:val="20"/>
                <w:lang w:val="cs-CZ" w:eastAsia="cs-CZ"/>
              </w:rPr>
            </w:pPr>
          </w:p>
        </w:tc>
      </w:tr>
      <w:tr w:rsidR="00624A2D" w:rsidRPr="00624A2D" w14:paraId="67B1D27D" w14:textId="77777777" w:rsidTr="00581F49">
        <w:trPr>
          <w:trHeight w:hRule="exact" w:val="1701"/>
        </w:trPr>
        <w:tc>
          <w:tcPr>
            <w:tcW w:w="220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4CDF3E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63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C11C0F9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Dolní Bukovsko</w:t>
            </w:r>
          </w:p>
          <w:p w14:paraId="3025002D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Temelín</w:t>
            </w:r>
          </w:p>
          <w:p w14:paraId="16849185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Chrášťany</w:t>
            </w:r>
          </w:p>
          <w:p w14:paraId="76CF669E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proofErr w:type="spellStart"/>
            <w:r w:rsidRPr="00624A2D">
              <w:rPr>
                <w:rFonts w:cstheme="minorHAnsi"/>
                <w:sz w:val="22"/>
                <w:szCs w:val="20"/>
                <w:lang w:eastAsia="cs-CZ"/>
              </w:rPr>
              <w:t>MěDDM</w:t>
            </w:r>
            <w:proofErr w:type="spellEnd"/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Týn nad Vltavou</w:t>
            </w:r>
          </w:p>
          <w:p w14:paraId="4A5A236E" w14:textId="77777777" w:rsid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Týn nad Vltavou, Hlinecká</w:t>
            </w:r>
          </w:p>
          <w:p w14:paraId="7F0E0381" w14:textId="77777777" w:rsidR="00044E6F" w:rsidRPr="00624A2D" w:rsidRDefault="00044E6F" w:rsidP="00044E6F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Neznašov</w:t>
            </w:r>
          </w:p>
          <w:p w14:paraId="0DA0AA4C" w14:textId="6D96B993" w:rsidR="00044E6F" w:rsidRPr="00624A2D" w:rsidRDefault="00044E6F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21261730" w14:textId="77777777" w:rsidTr="00581F49">
        <w:trPr>
          <w:trHeight w:hRule="exact" w:val="418"/>
        </w:trPr>
        <w:tc>
          <w:tcPr>
            <w:tcW w:w="220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BE4FE0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63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AF2D6C6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012154FB" w14:textId="77777777" w:rsidTr="00581F49">
        <w:trPr>
          <w:trHeight w:hRule="exact" w:val="737"/>
        </w:trPr>
        <w:tc>
          <w:tcPr>
            <w:tcW w:w="220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D545B3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63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83B169B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realizovaných setkání</w:t>
            </w:r>
          </w:p>
          <w:p w14:paraId="4DDF0DCD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zapojených rodičů</w:t>
            </w:r>
          </w:p>
        </w:tc>
      </w:tr>
      <w:tr w:rsidR="00624A2D" w:rsidRPr="00624A2D" w14:paraId="5B0EA9DB" w14:textId="77777777" w:rsidTr="00581F49">
        <w:trPr>
          <w:trHeight w:hRule="exact" w:val="418"/>
        </w:trPr>
        <w:tc>
          <w:tcPr>
            <w:tcW w:w="220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6C5DD0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63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FBE1A96" w14:textId="1B7F98ED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 w:val="22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37317636" w14:textId="77777777" w:rsidTr="00581F49">
        <w:trPr>
          <w:trHeight w:hRule="exact" w:val="433"/>
        </w:trPr>
        <w:tc>
          <w:tcPr>
            <w:tcW w:w="220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C972DB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63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EC0D829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24C53C01" w14:textId="77777777" w:rsidTr="00581F49">
        <w:trPr>
          <w:trHeight w:hRule="exact" w:val="418"/>
        </w:trPr>
        <w:tc>
          <w:tcPr>
            <w:tcW w:w="220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F90BCD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63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EAAAD3F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Prostředky jednotlivých škol</w:t>
            </w:r>
          </w:p>
        </w:tc>
      </w:tr>
    </w:tbl>
    <w:p w14:paraId="3D9BBE6A" w14:textId="77777777" w:rsidR="00624A2D" w:rsidRPr="00624A2D" w:rsidRDefault="00624A2D" w:rsidP="00624A2D">
      <w:r w:rsidRPr="00624A2D">
        <w:br w:type="page"/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2207"/>
        <w:gridCol w:w="6855"/>
      </w:tblGrid>
      <w:tr w:rsidR="00624A2D" w:rsidRPr="00624A2D" w14:paraId="21C3334F" w14:textId="77777777" w:rsidTr="00581F49">
        <w:trPr>
          <w:trHeight w:hRule="exact" w:val="760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1AE4D05C" w14:textId="77777777" w:rsidR="00624A2D" w:rsidRPr="00624A2D" w:rsidRDefault="00624A2D" w:rsidP="00581F49">
            <w:pPr>
              <w:pageBreakBefore/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lastRenderedPageBreak/>
              <w:t>Číslo a název aktivity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571A29D2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</w:pPr>
            <w:r w:rsidRPr="00624A2D">
              <w:rPr>
                <w:rFonts w:cstheme="minorHAnsi"/>
                <w:b/>
                <w:sz w:val="22"/>
                <w:szCs w:val="22"/>
                <w:lang w:eastAsia="cs-CZ"/>
              </w:rPr>
              <w:t xml:space="preserve">5.1.2 </w:t>
            </w:r>
            <w:r w:rsidRPr="00624A2D">
              <w:rPr>
                <w:rFonts w:cstheme="minorHAnsi"/>
                <w:b/>
                <w:bCs/>
                <w:sz w:val="22"/>
                <w:szCs w:val="22"/>
                <w:lang w:eastAsia="cs-CZ"/>
              </w:rPr>
              <w:t>Výměna informací o DVPP</w:t>
            </w:r>
          </w:p>
        </w:tc>
      </w:tr>
      <w:tr w:rsidR="00624A2D" w:rsidRPr="00624A2D" w14:paraId="7677AFD1" w14:textId="77777777" w:rsidTr="00581F49">
        <w:trPr>
          <w:trHeight w:hRule="exact" w:val="1734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894254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6661A5C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en-GB"/>
              </w:rPr>
              <w:t>Cílem této aktivity je sdílení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informací o školeních, které budou jednotlivé školy a další aktéři ve vzdělávání v ORP Týn nad Vltavou pořádat, nebo kterých se budou účastnit, také sdílet dalším školám prostřednictvím Odboru školství a kultury MěÚ Týn nad Vltavou. Cílem je upozornění na kvalitní kurzy, možnost účasti na školení pořádaném v regionu, nebo společné dopravy na vzdálenější kurzy. </w:t>
            </w:r>
          </w:p>
          <w:p w14:paraId="560E1CE7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179E747D" w14:textId="77777777" w:rsidTr="00581F49">
        <w:trPr>
          <w:trHeight w:hRule="exact" w:val="933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8A0E65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B0F2AA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Chrášťany</w:t>
            </w:r>
          </w:p>
          <w:p w14:paraId="425A4EE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proofErr w:type="spellStart"/>
            <w:r w:rsidRPr="00624A2D">
              <w:rPr>
                <w:rFonts w:cstheme="minorHAnsi"/>
                <w:sz w:val="22"/>
                <w:szCs w:val="20"/>
                <w:lang w:eastAsia="cs-CZ"/>
              </w:rPr>
              <w:t>MěDDM</w:t>
            </w:r>
            <w:proofErr w:type="spellEnd"/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Týn nad Vltavou</w:t>
            </w:r>
          </w:p>
          <w:p w14:paraId="1D91EA8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Týn nad Vltavou, Hlinecká</w:t>
            </w:r>
          </w:p>
          <w:p w14:paraId="01DF2B7E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cstheme="minorHAnsi"/>
                <w:sz w:val="22"/>
                <w:szCs w:val="20"/>
                <w:lang w:eastAsia="cs-CZ"/>
              </w:rPr>
            </w:pPr>
          </w:p>
          <w:p w14:paraId="69942A35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cstheme="minorHAnsi"/>
                <w:sz w:val="22"/>
                <w:szCs w:val="20"/>
                <w:lang w:eastAsia="cs-CZ"/>
              </w:rPr>
            </w:pPr>
          </w:p>
          <w:p w14:paraId="74241E40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cstheme="minorHAnsi"/>
                <w:sz w:val="22"/>
                <w:szCs w:val="20"/>
                <w:lang w:eastAsia="cs-CZ"/>
              </w:rPr>
            </w:pPr>
          </w:p>
          <w:p w14:paraId="28A97CC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Dolní Bukovsko</w:t>
            </w:r>
          </w:p>
          <w:p w14:paraId="0924BE21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  <w:p w14:paraId="619EB7AD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  <w:p w14:paraId="20F950D3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1E2AAFED" w14:textId="77777777" w:rsidTr="00581F49">
        <w:trPr>
          <w:trHeight w:hRule="exact" w:val="418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4E79DF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A44CFF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59B6E746" w14:textId="77777777" w:rsidTr="00581F49">
        <w:trPr>
          <w:trHeight w:hRule="exact" w:val="693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6ABD00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85911A2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Počet realizovaných školení </w:t>
            </w:r>
          </w:p>
          <w:p w14:paraId="3C065350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zapojených pedagogů</w:t>
            </w:r>
          </w:p>
        </w:tc>
      </w:tr>
      <w:tr w:rsidR="00624A2D" w:rsidRPr="00624A2D" w14:paraId="427B0BE0" w14:textId="77777777" w:rsidTr="00581F49">
        <w:trPr>
          <w:trHeight w:hRule="exact" w:val="418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8D33FA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3D8744" w14:textId="55B8B1C3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 w:val="22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6785D528" w14:textId="77777777" w:rsidTr="00581F49">
        <w:trPr>
          <w:trHeight w:hRule="exact" w:val="418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58377D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F99BA1E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1B1B3EE6" w14:textId="77777777" w:rsidTr="00581F49">
        <w:trPr>
          <w:trHeight w:hRule="exact" w:val="418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44F4B9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1343C2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Prostředky jednotlivých škol</w:t>
            </w:r>
          </w:p>
        </w:tc>
      </w:tr>
      <w:tr w:rsidR="00624A2D" w:rsidRPr="00624A2D" w14:paraId="2F79585F" w14:textId="77777777" w:rsidTr="00581F49">
        <w:trPr>
          <w:trHeight w:hRule="exact" w:val="418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F48B3B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23CCED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2613C273" w14:textId="77777777" w:rsidTr="00581F49">
        <w:trPr>
          <w:trHeight w:hRule="exact" w:val="760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5D3FF7CC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>Číslo a název aktivity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7A122B4B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</w:pPr>
            <w:r w:rsidRPr="00624A2D">
              <w:rPr>
                <w:rFonts w:cstheme="minorHAnsi"/>
                <w:b/>
                <w:sz w:val="22"/>
                <w:szCs w:val="22"/>
                <w:lang w:eastAsia="en-GB"/>
              </w:rPr>
              <w:t xml:space="preserve">5.1.3 </w:t>
            </w:r>
            <w:r w:rsidRPr="00624A2D">
              <w:rPr>
                <w:rFonts w:cstheme="minorHAnsi"/>
                <w:b/>
                <w:bCs/>
                <w:sz w:val="22"/>
                <w:szCs w:val="22"/>
                <w:lang w:eastAsia="cs-CZ"/>
              </w:rPr>
              <w:t>Setkávání ředitelů a zástupců ZŠ a MŠ z ORP Týn nad Vltavou</w:t>
            </w:r>
          </w:p>
        </w:tc>
      </w:tr>
      <w:tr w:rsidR="00624A2D" w:rsidRPr="00624A2D" w14:paraId="1A30CEF0" w14:textId="77777777" w:rsidTr="00581F49">
        <w:trPr>
          <w:trHeight w:hRule="exact" w:val="1745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F17865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89021C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en-GB"/>
              </w:rPr>
            </w:pPr>
            <w:r w:rsidRPr="00624A2D">
              <w:rPr>
                <w:rFonts w:cstheme="minorHAnsi"/>
                <w:sz w:val="22"/>
                <w:szCs w:val="20"/>
                <w:lang w:eastAsia="en-GB"/>
              </w:rPr>
              <w:t xml:space="preserve">Náplní této aktivity je vytvoření podmínek a realizace setkávání ředitelů ZŠ a MŠ 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Pravidelné setkávání ředitelů základních škol z ORP Týn nad Vltavou umožní efektivnější výměnu informací a také zkušeností. Na setkávání budou podle potřeby zvány i další subjekty působící v oblasti vzdělávání. </w:t>
            </w:r>
            <w:r w:rsidRPr="00624A2D">
              <w:rPr>
                <w:rFonts w:cstheme="minorHAnsi"/>
                <w:sz w:val="22"/>
                <w:szCs w:val="20"/>
                <w:lang w:eastAsia="en-GB"/>
              </w:rPr>
              <w:t xml:space="preserve">Nedílnou součástí je také prohlubování spolupráce s NNO působící v oblasti výchovy a vzdělávání dětí a mládeže. </w:t>
            </w:r>
          </w:p>
          <w:p w14:paraId="3722AB7D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  <w:p w14:paraId="4819A08B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0D546376" w14:textId="77777777" w:rsidTr="00044E6F">
        <w:trPr>
          <w:trHeight w:hRule="exact" w:val="2354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D7F89E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D95B87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Dolní Bukovsko</w:t>
            </w:r>
          </w:p>
          <w:p w14:paraId="2D98F4E7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Temelín</w:t>
            </w:r>
          </w:p>
          <w:p w14:paraId="5FF817DC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Chrášťany</w:t>
            </w:r>
          </w:p>
          <w:p w14:paraId="4BB84560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Týn nad Vltavou, Malá Strana</w:t>
            </w:r>
          </w:p>
          <w:p w14:paraId="774A4BFD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proofErr w:type="spellStart"/>
            <w:r w:rsidRPr="00624A2D">
              <w:rPr>
                <w:rFonts w:cstheme="minorHAnsi"/>
                <w:sz w:val="22"/>
                <w:szCs w:val="20"/>
                <w:lang w:eastAsia="cs-CZ"/>
              </w:rPr>
              <w:t>MěDDM</w:t>
            </w:r>
            <w:proofErr w:type="spellEnd"/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</w:t>
            </w: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Týn nad Vltavou</w:t>
            </w:r>
          </w:p>
          <w:p w14:paraId="78521A20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Týn nad Vltavou, Hlinecká</w:t>
            </w:r>
          </w:p>
          <w:p w14:paraId="1B27A88B" w14:textId="77777777" w:rsid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Žimutice</w:t>
            </w:r>
          </w:p>
          <w:p w14:paraId="5B798A33" w14:textId="77777777" w:rsidR="00044E6F" w:rsidRPr="00624A2D" w:rsidRDefault="00044E6F" w:rsidP="00044E6F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Neznašov</w:t>
            </w:r>
          </w:p>
          <w:p w14:paraId="00C12927" w14:textId="57A9762E" w:rsidR="00044E6F" w:rsidRPr="00624A2D" w:rsidRDefault="00044E6F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62156F65" w14:textId="77777777" w:rsidTr="00581F49">
        <w:trPr>
          <w:trHeight w:hRule="exact" w:val="418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978525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7FD0E2C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189EB48A" w14:textId="77777777" w:rsidTr="00581F49">
        <w:trPr>
          <w:trHeight w:hRule="exact" w:val="774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B5F657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5C52030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realizovaných akcí</w:t>
            </w:r>
          </w:p>
          <w:p w14:paraId="367098B2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zapojených pedagogů</w:t>
            </w:r>
          </w:p>
        </w:tc>
      </w:tr>
      <w:tr w:rsidR="00624A2D" w:rsidRPr="00624A2D" w14:paraId="2FC91127" w14:textId="77777777" w:rsidTr="00581F49">
        <w:trPr>
          <w:trHeight w:hRule="exact" w:val="418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B80DDBD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9C759B4" w14:textId="73E7788C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 w:val="22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61599E4C" w14:textId="77777777" w:rsidTr="00581F49">
        <w:trPr>
          <w:trHeight w:hRule="exact" w:val="418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FA3D8F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BC64BDF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1CD7B670" w14:textId="77777777" w:rsidTr="00581F49">
        <w:trPr>
          <w:trHeight w:hRule="exact" w:val="418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61AC63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lastRenderedPageBreak/>
              <w:t>Očekávané zdroje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330872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Prostředky jednotlivých škol</w:t>
            </w:r>
          </w:p>
        </w:tc>
      </w:tr>
      <w:tr w:rsidR="00624A2D" w:rsidRPr="00624A2D" w14:paraId="5890FF0F" w14:textId="77777777" w:rsidTr="00581F49">
        <w:trPr>
          <w:trHeight w:hRule="exact" w:val="760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1A7EA2E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szCs w:val="21"/>
                <w:lang w:eastAsia="en-GB"/>
              </w:rPr>
            </w:pPr>
            <w:r w:rsidRPr="00624A2D">
              <w:rPr>
                <w:rFonts w:cstheme="minorHAnsi"/>
                <w:b/>
                <w:szCs w:val="21"/>
                <w:lang w:eastAsia="en-GB"/>
              </w:rPr>
              <w:t>Číslo a název aktivity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073D5FCD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/>
                <w:sz w:val="24"/>
                <w:szCs w:val="22"/>
                <w:lang w:eastAsia="cs-CZ"/>
              </w:rPr>
            </w:pPr>
            <w:r w:rsidRPr="00624A2D">
              <w:rPr>
                <w:rFonts w:cstheme="minorHAnsi"/>
                <w:b/>
                <w:bCs/>
                <w:sz w:val="22"/>
                <w:szCs w:val="22"/>
                <w:lang w:eastAsia="cs-CZ"/>
              </w:rPr>
              <w:t>5.1.4 Doplňkové aktivity</w:t>
            </w:r>
            <w:r w:rsidRPr="00624A2D">
              <w:rPr>
                <w:rFonts w:cstheme="minorHAnsi"/>
                <w:b/>
                <w:sz w:val="24"/>
                <w:szCs w:val="22"/>
                <w:lang w:eastAsia="cs-CZ"/>
              </w:rPr>
              <w:t xml:space="preserve"> </w:t>
            </w:r>
          </w:p>
        </w:tc>
      </w:tr>
      <w:tr w:rsidR="00624A2D" w:rsidRPr="00624A2D" w14:paraId="671019F0" w14:textId="77777777" w:rsidTr="00581F49">
        <w:trPr>
          <w:trHeight w:hRule="exact" w:val="1889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D95B62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3797F2A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Mezi hlavní cíle v rámci této aktivity </w:t>
            </w:r>
            <w:proofErr w:type="gramStart"/>
            <w:r w:rsidRPr="00624A2D">
              <w:rPr>
                <w:rFonts w:cstheme="minorHAnsi"/>
                <w:sz w:val="22"/>
                <w:szCs w:val="20"/>
                <w:lang w:eastAsia="cs-CZ"/>
              </w:rPr>
              <w:t>patří</w:t>
            </w:r>
            <w:proofErr w:type="gramEnd"/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zajištění pořádání školního plesu, který slouží zejména pro upevňování vztahů mezi pedagogy a rodiči a dále pak k prezentaci školy (vlivem pandemie 2x nebyl). V rámci této aktivity budou také realizované akce typu š</w:t>
            </w: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kolní akademie, s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>portovní aktivity mezi pedagogy – volejbalové turnaje, vánoční setkání, vzdělávací exkurze (ZŠ HL), š</w:t>
            </w: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kolní besídky, setkání se seniory, vystoupení ke Dni matek, vánoční trhy, velikonoční trhy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apod. </w:t>
            </w:r>
          </w:p>
        </w:tc>
      </w:tr>
      <w:tr w:rsidR="00624A2D" w:rsidRPr="00624A2D" w14:paraId="3CAB8397" w14:textId="77777777" w:rsidTr="00581F49">
        <w:trPr>
          <w:trHeight w:hRule="exact" w:val="1701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FC0086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50FD0DB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Žimutice</w:t>
            </w:r>
          </w:p>
          <w:p w14:paraId="3ACC2F43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Chrášťany</w:t>
            </w:r>
          </w:p>
          <w:p w14:paraId="463DDEAD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Neznašov</w:t>
            </w:r>
          </w:p>
          <w:p w14:paraId="4E947BAC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Dolní Bukovsko</w:t>
            </w:r>
          </w:p>
          <w:p w14:paraId="315953BF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Týn nad Vltavou, Hlinecká</w:t>
            </w:r>
          </w:p>
          <w:p w14:paraId="4AEE8D32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Týn nad Vltavou, Malá Strana</w:t>
            </w:r>
          </w:p>
        </w:tc>
      </w:tr>
      <w:tr w:rsidR="00624A2D" w:rsidRPr="00624A2D" w14:paraId="5046C453" w14:textId="77777777" w:rsidTr="00581F49">
        <w:trPr>
          <w:trHeight w:hRule="exact" w:val="418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AE41C3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C1A193B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1067A5B3" w14:textId="77777777" w:rsidTr="00581F49">
        <w:trPr>
          <w:trHeight w:hRule="exact" w:val="431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5E6807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6DB26AE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akcí</w:t>
            </w:r>
          </w:p>
        </w:tc>
      </w:tr>
      <w:tr w:rsidR="00624A2D" w:rsidRPr="00624A2D" w14:paraId="4E17C111" w14:textId="77777777" w:rsidTr="00581F49">
        <w:trPr>
          <w:trHeight w:hRule="exact" w:val="418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34C784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AE203E" w14:textId="6C1BB449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 w:val="22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1195F080" w14:textId="77777777" w:rsidTr="00581F49">
        <w:trPr>
          <w:trHeight w:hRule="exact" w:val="418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0567B2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BF2FB5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2DAE8F16" w14:textId="77777777" w:rsidTr="00581F49">
        <w:trPr>
          <w:trHeight w:hRule="exact" w:val="418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03813C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25ABA6C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Prostředky jednotlivých škol, šablony, dotace, EU fondy</w:t>
            </w:r>
          </w:p>
        </w:tc>
      </w:tr>
    </w:tbl>
    <w:p w14:paraId="1CB40E45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160" w:after="160" w:line="278" w:lineRule="exact"/>
        <w:jc w:val="both"/>
        <w:rPr>
          <w:rFonts w:asciiTheme="minorHAnsi" w:hAnsiTheme="minorHAnsi" w:cstheme="minorHAnsi"/>
          <w:sz w:val="22"/>
          <w:lang w:eastAsia="cs-CZ"/>
        </w:rPr>
      </w:pPr>
    </w:p>
    <w:tbl>
      <w:tblPr>
        <w:tblW w:w="9057" w:type="dxa"/>
        <w:tblLook w:val="00A0" w:firstRow="1" w:lastRow="0" w:firstColumn="1" w:lastColumn="0" w:noHBand="0" w:noVBand="0"/>
      </w:tblPr>
      <w:tblGrid>
        <w:gridCol w:w="2202"/>
        <w:gridCol w:w="6855"/>
      </w:tblGrid>
      <w:tr w:rsidR="00624A2D" w:rsidRPr="00624A2D" w14:paraId="3B9EF32C" w14:textId="77777777" w:rsidTr="00581F49">
        <w:trPr>
          <w:trHeight w:hRule="exact" w:val="765"/>
        </w:trPr>
        <w:tc>
          <w:tcPr>
            <w:tcW w:w="220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vAlign w:val="center"/>
          </w:tcPr>
          <w:p w14:paraId="42942749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Cíl 5.2</w:t>
            </w:r>
          </w:p>
        </w:tc>
        <w:tc>
          <w:tcPr>
            <w:tcW w:w="6854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48B3FA8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Podpora neformálního a zájmového vzdělávání</w:t>
            </w:r>
          </w:p>
        </w:tc>
      </w:tr>
      <w:tr w:rsidR="00624A2D" w:rsidRPr="00624A2D" w14:paraId="25D1AF45" w14:textId="77777777" w:rsidTr="00581F49">
        <w:trPr>
          <w:trHeight w:hRule="exact" w:val="2091"/>
        </w:trPr>
        <w:tc>
          <w:tcPr>
            <w:tcW w:w="220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BE3A89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Popis cíle</w:t>
            </w:r>
          </w:p>
        </w:tc>
        <w:tc>
          <w:tcPr>
            <w:tcW w:w="6854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7C6846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Jedná se především o podporu aktérů v neformálním a zájmovém vzdělávání, kteří na území ORP Týn nad Vltavou svou činností připravují a zajišťují široké spektrum aktivit pro děti a mládež. Konkrétně jde např. o rekonstrukce a vybavení prostor školních družin, </w:t>
            </w:r>
            <w:proofErr w:type="spellStart"/>
            <w:r w:rsidRPr="00624A2D">
              <w:rPr>
                <w:rFonts w:cstheme="minorHAnsi"/>
                <w:szCs w:val="20"/>
                <w:lang w:eastAsia="cs-CZ"/>
              </w:rPr>
              <w:t>MěDDM</w:t>
            </w:r>
            <w:proofErr w:type="spellEnd"/>
            <w:r w:rsidRPr="00624A2D">
              <w:rPr>
                <w:rFonts w:cstheme="minorHAnsi"/>
                <w:szCs w:val="20"/>
                <w:lang w:eastAsia="cs-CZ"/>
              </w:rPr>
              <w:t xml:space="preserve"> a komunitních center, pořízení potřebného vybaveni pro realizaci vzdělávání apod. Součástí bude také podpora neformálního vzdělávání zaměřeného zejména na společenské, umělecké, sportovní aj. aktivity.</w:t>
            </w:r>
          </w:p>
        </w:tc>
      </w:tr>
      <w:tr w:rsidR="00624A2D" w:rsidRPr="00624A2D" w14:paraId="7EA44DCB" w14:textId="77777777" w:rsidTr="00581F49">
        <w:trPr>
          <w:trHeight w:hRule="exact" w:val="732"/>
        </w:trPr>
        <w:tc>
          <w:tcPr>
            <w:tcW w:w="220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83DB3B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Aktivity pro naplnění cíle</w:t>
            </w:r>
          </w:p>
        </w:tc>
        <w:tc>
          <w:tcPr>
            <w:tcW w:w="6854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2488E2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5.2.1 Zajištění fungování kroužků </w:t>
            </w:r>
          </w:p>
        </w:tc>
      </w:tr>
    </w:tbl>
    <w:p w14:paraId="00496328" w14:textId="77777777" w:rsidR="00624A2D" w:rsidRPr="00624A2D" w:rsidRDefault="00624A2D" w:rsidP="00624A2D">
      <w:r w:rsidRPr="00624A2D">
        <w:br w:type="page"/>
      </w:r>
    </w:p>
    <w:tbl>
      <w:tblPr>
        <w:tblW w:w="9057" w:type="dxa"/>
        <w:tblLook w:val="00A0" w:firstRow="1" w:lastRow="0" w:firstColumn="1" w:lastColumn="0" w:noHBand="0" w:noVBand="0"/>
      </w:tblPr>
      <w:tblGrid>
        <w:gridCol w:w="2202"/>
        <w:gridCol w:w="6855"/>
      </w:tblGrid>
      <w:tr w:rsidR="00624A2D" w:rsidRPr="00624A2D" w14:paraId="65E1FFBC" w14:textId="77777777" w:rsidTr="00581F49">
        <w:trPr>
          <w:trHeight w:hRule="exact" w:val="760"/>
        </w:trPr>
        <w:tc>
          <w:tcPr>
            <w:tcW w:w="220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1A6D9321" w14:textId="77777777" w:rsidR="00624A2D" w:rsidRPr="00624A2D" w:rsidRDefault="00624A2D" w:rsidP="00581F49">
            <w:pPr>
              <w:pageBreakBefore/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lastRenderedPageBreak/>
              <w:t>Číslo a název aktivity</w:t>
            </w:r>
          </w:p>
        </w:tc>
        <w:tc>
          <w:tcPr>
            <w:tcW w:w="6854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8496B0"/>
            <w:vAlign w:val="center"/>
          </w:tcPr>
          <w:p w14:paraId="78B22929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</w:pPr>
            <w:r w:rsidRPr="00624A2D">
              <w:rPr>
                <w:rFonts w:cstheme="minorHAnsi"/>
                <w:b/>
                <w:sz w:val="22"/>
                <w:szCs w:val="22"/>
                <w:lang w:eastAsia="en-GB"/>
              </w:rPr>
              <w:t xml:space="preserve">5.2.1 Zajištění fungování kroužků </w:t>
            </w:r>
          </w:p>
        </w:tc>
      </w:tr>
      <w:tr w:rsidR="00624A2D" w:rsidRPr="00624A2D" w14:paraId="1DB14088" w14:textId="77777777" w:rsidTr="00581F49">
        <w:trPr>
          <w:trHeight w:hRule="exact" w:val="1944"/>
        </w:trPr>
        <w:tc>
          <w:tcPr>
            <w:tcW w:w="220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A1CCCA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54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DE3F816" w14:textId="77777777" w:rsidR="00624A2D" w:rsidRPr="00624A2D" w:rsidRDefault="00624A2D" w:rsidP="00581F49">
            <w:pPr>
              <w:pStyle w:val="Prosttext"/>
              <w:jc w:val="both"/>
              <w:rPr>
                <w:rFonts w:asciiTheme="minorHAnsi" w:hAnsiTheme="minorHAnsi" w:cstheme="minorHAnsi"/>
                <w:sz w:val="22"/>
              </w:rPr>
            </w:pPr>
            <w:r w:rsidRPr="00624A2D">
              <w:rPr>
                <w:rFonts w:asciiTheme="minorHAnsi" w:hAnsiTheme="minorHAnsi" w:cstheme="minorHAnsi"/>
                <w:sz w:val="22"/>
              </w:rPr>
              <w:t xml:space="preserve">Cílem je vytvoření personálních a prostorových kapacit pro fungování kroužků na ZŠ a </w:t>
            </w:r>
            <w:proofErr w:type="gramStart"/>
            <w:r w:rsidRPr="00624A2D">
              <w:rPr>
                <w:rFonts w:asciiTheme="minorHAnsi" w:hAnsiTheme="minorHAnsi" w:cstheme="minorHAnsi"/>
                <w:sz w:val="22"/>
              </w:rPr>
              <w:t>MŠ</w:t>
            </w:r>
            <w:proofErr w:type="gramEnd"/>
            <w:r w:rsidRPr="00624A2D">
              <w:rPr>
                <w:rFonts w:asciiTheme="minorHAnsi" w:hAnsiTheme="minorHAnsi" w:cstheme="minorHAnsi"/>
                <w:sz w:val="22"/>
              </w:rPr>
              <w:t xml:space="preserve"> a to včetně nákupu potřebných pomůcek. V zařízeních poskytující volnočasové a neformální vzdělávání bude také podporováno fungování kroužků a vzájemná spolupráce se ZŠ a MŠ v ORP Týn nad Vltavou. </w:t>
            </w:r>
            <w:r w:rsidRPr="00624A2D">
              <w:rPr>
                <w:rFonts w:asciiTheme="minorHAnsi" w:hAnsiTheme="minorHAnsi" w:cstheme="minorHAnsi"/>
                <w:sz w:val="22"/>
                <w:lang w:eastAsia="en-GB"/>
              </w:rPr>
              <w:t xml:space="preserve">Aktivita se také </w:t>
            </w:r>
            <w:proofErr w:type="gramStart"/>
            <w:r w:rsidRPr="00624A2D">
              <w:rPr>
                <w:rFonts w:asciiTheme="minorHAnsi" w:hAnsiTheme="minorHAnsi" w:cstheme="minorHAnsi"/>
                <w:sz w:val="22"/>
                <w:lang w:eastAsia="en-GB"/>
              </w:rPr>
              <w:t>zaměří</w:t>
            </w:r>
            <w:proofErr w:type="gramEnd"/>
            <w:r w:rsidRPr="00624A2D">
              <w:rPr>
                <w:rFonts w:asciiTheme="minorHAnsi" w:hAnsiTheme="minorHAnsi" w:cstheme="minorHAnsi"/>
                <w:sz w:val="22"/>
                <w:lang w:eastAsia="en-GB"/>
              </w:rPr>
              <w:t xml:space="preserve"> na zvyšování podílu dobrovolnictví např. při vedení zájmových a mimoškolních kroužků, besed, společného tvoření apod.</w:t>
            </w:r>
          </w:p>
        </w:tc>
      </w:tr>
      <w:tr w:rsidR="00624A2D" w:rsidRPr="00624A2D" w14:paraId="11434C1D" w14:textId="77777777" w:rsidTr="00581F49">
        <w:trPr>
          <w:trHeight w:hRule="exact" w:val="1697"/>
        </w:trPr>
        <w:tc>
          <w:tcPr>
            <w:tcW w:w="220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405616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54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D763E2D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Dolní Bukovsko</w:t>
            </w:r>
          </w:p>
          <w:p w14:paraId="4C3C200F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Temelín</w:t>
            </w:r>
          </w:p>
          <w:p w14:paraId="39A6C5E0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Chrášťany</w:t>
            </w:r>
          </w:p>
          <w:p w14:paraId="4E0207D4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Týn nad Vltavou, Hlinecká</w:t>
            </w: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br/>
              <w:t>Základní škola a Mateřská škola Neznašov</w:t>
            </w:r>
          </w:p>
          <w:p w14:paraId="3EF3279B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Týn nad Vltavou, Malá Strana</w:t>
            </w:r>
          </w:p>
        </w:tc>
      </w:tr>
      <w:tr w:rsidR="00624A2D" w:rsidRPr="00624A2D" w14:paraId="44B75A6C" w14:textId="77777777" w:rsidTr="00581F49">
        <w:trPr>
          <w:trHeight w:hRule="exact" w:val="418"/>
        </w:trPr>
        <w:tc>
          <w:tcPr>
            <w:tcW w:w="220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DCBB01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54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A2FBECB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4276EDAE" w14:textId="77777777" w:rsidTr="00581F49">
        <w:trPr>
          <w:trHeight w:hRule="exact" w:val="455"/>
        </w:trPr>
        <w:tc>
          <w:tcPr>
            <w:tcW w:w="220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914B18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54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EC8A00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en-GB"/>
              </w:rPr>
              <w:t>Počet nově vytvořených kroužků</w:t>
            </w:r>
          </w:p>
        </w:tc>
      </w:tr>
      <w:tr w:rsidR="00624A2D" w:rsidRPr="00624A2D" w14:paraId="4E1DE87A" w14:textId="77777777" w:rsidTr="00581F49">
        <w:trPr>
          <w:trHeight w:hRule="exact" w:val="418"/>
        </w:trPr>
        <w:tc>
          <w:tcPr>
            <w:tcW w:w="220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788F13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54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B9AD65A" w14:textId="1D9E62E4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 w:val="22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22717320" w14:textId="77777777" w:rsidTr="00581F49">
        <w:trPr>
          <w:trHeight w:hRule="exact" w:val="442"/>
        </w:trPr>
        <w:tc>
          <w:tcPr>
            <w:tcW w:w="220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C6C697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54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1799BC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64424F14" w14:textId="77777777" w:rsidTr="00581F49">
        <w:trPr>
          <w:trHeight w:hRule="exact" w:val="418"/>
        </w:trPr>
        <w:tc>
          <w:tcPr>
            <w:tcW w:w="220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55A6472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54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7CC50BE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Šablony, sponzorské dary, prostředky jednotlivých škol</w:t>
            </w:r>
          </w:p>
        </w:tc>
      </w:tr>
    </w:tbl>
    <w:p w14:paraId="5EE0AC19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160" w:after="160" w:line="278" w:lineRule="exact"/>
        <w:jc w:val="both"/>
        <w:rPr>
          <w:rFonts w:asciiTheme="minorHAnsi" w:hAnsiTheme="minorHAnsi" w:cstheme="minorHAnsi"/>
          <w:sz w:val="22"/>
          <w:lang w:eastAsia="cs-CZ"/>
        </w:rPr>
      </w:pPr>
    </w:p>
    <w:tbl>
      <w:tblPr>
        <w:tblW w:w="9077" w:type="dxa"/>
        <w:tblInd w:w="-5" w:type="dxa"/>
        <w:tblLook w:val="00A0" w:firstRow="1" w:lastRow="0" w:firstColumn="1" w:lastColumn="0" w:noHBand="0" w:noVBand="0"/>
      </w:tblPr>
      <w:tblGrid>
        <w:gridCol w:w="2208"/>
        <w:gridCol w:w="6869"/>
      </w:tblGrid>
      <w:tr w:rsidR="00624A2D" w:rsidRPr="00624A2D" w14:paraId="5C8FD6B5" w14:textId="77777777" w:rsidTr="00581F49">
        <w:trPr>
          <w:trHeight w:hRule="exact" w:val="765"/>
        </w:trPr>
        <w:tc>
          <w:tcPr>
            <w:tcW w:w="220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vAlign w:val="center"/>
          </w:tcPr>
          <w:p w14:paraId="6C372242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Cíl 5.3</w:t>
            </w:r>
          </w:p>
        </w:tc>
        <w:tc>
          <w:tcPr>
            <w:tcW w:w="686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1A2A1C64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Tělesná výchova a zdravá výživa</w:t>
            </w:r>
          </w:p>
        </w:tc>
      </w:tr>
      <w:tr w:rsidR="00624A2D" w:rsidRPr="00624A2D" w14:paraId="7B3A28D5" w14:textId="77777777" w:rsidTr="00581F49">
        <w:trPr>
          <w:trHeight w:hRule="exact" w:val="2029"/>
        </w:trPr>
        <w:tc>
          <w:tcPr>
            <w:tcW w:w="220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52CC84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Popis cíle</w:t>
            </w:r>
          </w:p>
        </w:tc>
        <w:tc>
          <w:tcPr>
            <w:tcW w:w="686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0D170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Podpora tělesné výchovy představuje především výstavbu nových prostor, rekonstrukci a dovybavení stávajícího zázemí využívaných pro výuku tělesné výchovy. Pro oblast zdravé výživy jsou nezbytné investice do stávajících kuchyní a výrazné inovace v současných trendech stravování, přípravy jídel a zpracování surovin. Součástí je také zajištění odborného vzdělávání pedagogů a vedoucích a personálu školních jídelen v těchto oblastech.</w:t>
            </w:r>
          </w:p>
        </w:tc>
      </w:tr>
      <w:tr w:rsidR="00624A2D" w:rsidRPr="00624A2D" w14:paraId="39AE4DED" w14:textId="77777777" w:rsidTr="00581F49">
        <w:trPr>
          <w:trHeight w:hRule="exact" w:val="992"/>
        </w:trPr>
        <w:tc>
          <w:tcPr>
            <w:tcW w:w="220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13D6EC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Aktivity pro naplnění cíle</w:t>
            </w:r>
          </w:p>
        </w:tc>
        <w:tc>
          <w:tcPr>
            <w:tcW w:w="686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CCFF527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>5.3.1 Sportovní akce</w:t>
            </w:r>
            <w:r w:rsidRPr="00624A2D">
              <w:rPr>
                <w:rFonts w:cstheme="minorHAnsi"/>
                <w:bCs/>
                <w:szCs w:val="20"/>
                <w:lang w:eastAsia="cs-CZ"/>
              </w:rPr>
              <w:t xml:space="preserve"> pro žáky škol z ORP Týn nad Vltavou</w:t>
            </w:r>
          </w:p>
          <w:p w14:paraId="40FCB4BB" w14:textId="77777777" w:rsidR="00624A2D" w:rsidRPr="00624A2D" w:rsidRDefault="00624A2D" w:rsidP="00581F49">
            <w:pPr>
              <w:spacing w:after="0"/>
              <w:rPr>
                <w:rFonts w:cstheme="minorHAnsi"/>
                <w:sz w:val="24"/>
              </w:rPr>
            </w:pPr>
            <w:r w:rsidRPr="00624A2D">
              <w:rPr>
                <w:rFonts w:cstheme="minorHAnsi"/>
                <w:sz w:val="24"/>
                <w:lang w:eastAsia="en-GB"/>
              </w:rPr>
              <w:t xml:space="preserve">5.3.2 </w:t>
            </w:r>
            <w:r w:rsidRPr="00624A2D">
              <w:rPr>
                <w:rFonts w:cstheme="minorHAnsi"/>
                <w:bCs/>
                <w:szCs w:val="20"/>
                <w:lang w:eastAsia="cs-CZ"/>
              </w:rPr>
              <w:t>Zdravá výživa</w:t>
            </w:r>
          </w:p>
        </w:tc>
      </w:tr>
    </w:tbl>
    <w:p w14:paraId="6EF0531D" w14:textId="77777777" w:rsidR="00624A2D" w:rsidRPr="00624A2D" w:rsidRDefault="00624A2D" w:rsidP="00624A2D">
      <w:r w:rsidRPr="00624A2D">
        <w:br w:type="page"/>
      </w:r>
    </w:p>
    <w:tbl>
      <w:tblPr>
        <w:tblW w:w="9077" w:type="dxa"/>
        <w:tblInd w:w="-5" w:type="dxa"/>
        <w:tblLook w:val="00A0" w:firstRow="1" w:lastRow="0" w:firstColumn="1" w:lastColumn="0" w:noHBand="0" w:noVBand="0"/>
      </w:tblPr>
      <w:tblGrid>
        <w:gridCol w:w="2208"/>
        <w:gridCol w:w="6869"/>
      </w:tblGrid>
      <w:tr w:rsidR="00624A2D" w:rsidRPr="00624A2D" w14:paraId="046953D2" w14:textId="77777777" w:rsidTr="00581F49">
        <w:trPr>
          <w:trHeight w:hRule="exact" w:val="760"/>
        </w:trPr>
        <w:tc>
          <w:tcPr>
            <w:tcW w:w="220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14B16D75" w14:textId="77777777" w:rsidR="00624A2D" w:rsidRPr="00624A2D" w:rsidRDefault="00624A2D" w:rsidP="00581F49">
            <w:pPr>
              <w:pageBreakBefore/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lastRenderedPageBreak/>
              <w:t>Číslo a název aktivity</w:t>
            </w:r>
          </w:p>
        </w:tc>
        <w:tc>
          <w:tcPr>
            <w:tcW w:w="686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8496B0"/>
            <w:vAlign w:val="center"/>
          </w:tcPr>
          <w:p w14:paraId="75C0E6F6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</w:pPr>
            <w:r w:rsidRPr="00624A2D">
              <w:rPr>
                <w:rFonts w:cstheme="minorHAnsi"/>
                <w:b/>
                <w:sz w:val="22"/>
                <w:szCs w:val="22"/>
                <w:lang w:eastAsia="en-GB"/>
              </w:rPr>
              <w:t>5.3.1 Sportovní akce</w:t>
            </w:r>
            <w:r w:rsidRPr="00624A2D">
              <w:rPr>
                <w:rFonts w:cstheme="minorHAnsi"/>
                <w:b/>
                <w:bCs/>
                <w:sz w:val="22"/>
                <w:szCs w:val="22"/>
                <w:lang w:eastAsia="cs-CZ"/>
              </w:rPr>
              <w:t xml:space="preserve"> pro žáky škol z ORP Týn nad Vltavou</w:t>
            </w:r>
          </w:p>
        </w:tc>
      </w:tr>
      <w:tr w:rsidR="00624A2D" w:rsidRPr="00624A2D" w14:paraId="615ACF53" w14:textId="77777777" w:rsidTr="00581F49">
        <w:trPr>
          <w:trHeight w:hRule="exact" w:val="2133"/>
        </w:trPr>
        <w:tc>
          <w:tcPr>
            <w:tcW w:w="220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7C15AD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6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FC76CE9" w14:textId="77777777" w:rsidR="00624A2D" w:rsidRPr="00624A2D" w:rsidRDefault="00624A2D" w:rsidP="00581F49">
            <w:pPr>
              <w:jc w:val="both"/>
              <w:rPr>
                <w:rFonts w:cstheme="minorHAnsi"/>
                <w:szCs w:val="20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Cílem této aktivity je zajištění a realizace obnovené tradice pořádání mezi školní atletické olympiády žáků ŽŠ z ORP Týn nad Vltavou. Z atletické olympiády by se měla stát putovní sportovní akce, na jejímž pořádání se budou školy střídat. Dále pak v rámci této aktivity bude vytvořen prostor pro z</w:t>
            </w:r>
            <w:r w:rsidRPr="00624A2D">
              <w:rPr>
                <w:rFonts w:cstheme="minorHAnsi"/>
                <w:bCs/>
                <w:szCs w:val="20"/>
                <w:lang w:eastAsia="cs-CZ"/>
              </w:rPr>
              <w:t xml:space="preserve">achování tradice mezi školního turnaje ve florbalu a vánočního soutěžení, zajištění dalšího fungování </w:t>
            </w:r>
            <w:r w:rsidRPr="00624A2D">
              <w:rPr>
                <w:rFonts w:cstheme="minorHAnsi"/>
                <w:szCs w:val="20"/>
                <w:lang w:eastAsia="cs-CZ"/>
              </w:rPr>
              <w:t>projektu Vánoční soutěžení žáků, děti do bruslí, cyklistický kurz</w:t>
            </w:r>
            <w:r w:rsidRPr="00624A2D">
              <w:rPr>
                <w:rFonts w:cstheme="minorHAnsi"/>
                <w:bCs/>
                <w:szCs w:val="20"/>
                <w:lang w:eastAsia="cs-CZ"/>
              </w:rPr>
              <w:t xml:space="preserve">, atletické vícedenní soustředění apod. </w:t>
            </w:r>
          </w:p>
          <w:p w14:paraId="10A9E8F6" w14:textId="77777777" w:rsidR="00624A2D" w:rsidRPr="00624A2D" w:rsidRDefault="00624A2D" w:rsidP="00581F49">
            <w:pPr>
              <w:pStyle w:val="Prosttext"/>
              <w:spacing w:line="276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624A2D" w:rsidRPr="00624A2D" w14:paraId="6CE334D0" w14:textId="77777777" w:rsidTr="00581F49">
        <w:trPr>
          <w:trHeight w:hRule="exact" w:val="2087"/>
        </w:trPr>
        <w:tc>
          <w:tcPr>
            <w:tcW w:w="220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3D0989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6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479BE5B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Týn nad Vltavou, Hlinecká</w:t>
            </w:r>
          </w:p>
          <w:p w14:paraId="6D886E37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Chrášťany</w:t>
            </w:r>
          </w:p>
          <w:p w14:paraId="25F926EC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Neznašov</w:t>
            </w:r>
          </w:p>
          <w:p w14:paraId="6256F7C9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Malá Strana</w:t>
            </w:r>
          </w:p>
          <w:p w14:paraId="3D6CC1DF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Bukovsko</w:t>
            </w:r>
          </w:p>
          <w:p w14:paraId="1056586A" w14:textId="77777777" w:rsidR="00624A2D" w:rsidRPr="00624A2D" w:rsidRDefault="00624A2D" w:rsidP="00581F49">
            <w:pPr>
              <w:spacing w:after="0"/>
              <w:rPr>
                <w:rFonts w:cstheme="minorHAnsi"/>
                <w:bCs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a Mateřská škola Temelín</w:t>
            </w:r>
          </w:p>
          <w:p w14:paraId="5B8A8A29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Základní škola Týn nad Vltavou, Malá Strana</w:t>
            </w:r>
          </w:p>
        </w:tc>
      </w:tr>
      <w:tr w:rsidR="00624A2D" w:rsidRPr="00624A2D" w14:paraId="270D755B" w14:textId="77777777" w:rsidTr="00581F49">
        <w:trPr>
          <w:trHeight w:hRule="exact" w:val="418"/>
        </w:trPr>
        <w:tc>
          <w:tcPr>
            <w:tcW w:w="220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36DFB4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6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4EE756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7EE16E07" w14:textId="77777777" w:rsidTr="00581F49">
        <w:trPr>
          <w:trHeight w:hRule="exact" w:val="724"/>
        </w:trPr>
        <w:tc>
          <w:tcPr>
            <w:tcW w:w="220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A5BF6D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6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19FE62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akcí</w:t>
            </w:r>
          </w:p>
          <w:p w14:paraId="1140D2BE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Počet zapojených dětí a žáků </w:t>
            </w:r>
          </w:p>
        </w:tc>
      </w:tr>
      <w:tr w:rsidR="00624A2D" w:rsidRPr="00624A2D" w14:paraId="2BFC050F" w14:textId="77777777" w:rsidTr="00581F49">
        <w:trPr>
          <w:trHeight w:hRule="exact" w:val="418"/>
        </w:trPr>
        <w:tc>
          <w:tcPr>
            <w:tcW w:w="220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9470CC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6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C259CE" w14:textId="40407D8E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 w:val="22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0317A0D1" w14:textId="77777777" w:rsidTr="00581F49">
        <w:trPr>
          <w:trHeight w:hRule="exact" w:val="707"/>
        </w:trPr>
        <w:tc>
          <w:tcPr>
            <w:tcW w:w="220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E5AE66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6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0457149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77DBB0EF" w14:textId="77777777" w:rsidTr="00581F49">
        <w:trPr>
          <w:trHeight w:hRule="exact" w:val="592"/>
        </w:trPr>
        <w:tc>
          <w:tcPr>
            <w:tcW w:w="220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C81143F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6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EF27E15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Šablony, sponzorské dary, prostředky jednotlivých škol</w:t>
            </w:r>
          </w:p>
        </w:tc>
      </w:tr>
      <w:tr w:rsidR="00624A2D" w:rsidRPr="00624A2D" w14:paraId="39F7FF63" w14:textId="77777777" w:rsidTr="00581F49">
        <w:trPr>
          <w:trHeight w:hRule="exact" w:val="597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21FC1B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</w:p>
        </w:tc>
        <w:tc>
          <w:tcPr>
            <w:tcW w:w="6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56DA0D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6BDD26A4" w14:textId="77777777" w:rsidTr="00581F49">
        <w:trPr>
          <w:trHeight w:hRule="exact" w:val="760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7A0D4A8F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>Číslo a název aktivity</w:t>
            </w:r>
          </w:p>
        </w:tc>
        <w:tc>
          <w:tcPr>
            <w:tcW w:w="6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6AF248BB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</w:pPr>
            <w:r w:rsidRPr="00624A2D">
              <w:rPr>
                <w:rFonts w:cstheme="minorHAnsi"/>
                <w:b/>
                <w:sz w:val="22"/>
                <w:szCs w:val="22"/>
                <w:lang w:eastAsia="en-GB"/>
              </w:rPr>
              <w:t xml:space="preserve">5.3.2 </w:t>
            </w:r>
            <w:r w:rsidRPr="00624A2D">
              <w:rPr>
                <w:rFonts w:cstheme="minorHAnsi"/>
                <w:b/>
                <w:bCs/>
                <w:sz w:val="22"/>
                <w:szCs w:val="22"/>
                <w:lang w:eastAsia="cs-CZ"/>
              </w:rPr>
              <w:t>Zdravá výživa</w:t>
            </w:r>
          </w:p>
        </w:tc>
      </w:tr>
      <w:tr w:rsidR="00624A2D" w:rsidRPr="00624A2D" w14:paraId="0CDD6FC6" w14:textId="77777777" w:rsidTr="00581F49">
        <w:trPr>
          <w:trHeight w:hRule="exact" w:val="1456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E20536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92C203B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40" w:lineRule="auto"/>
              <w:jc w:val="both"/>
              <w:rPr>
                <w:rFonts w:asciiTheme="minorHAnsi" w:hAnsiTheme="minorHAnsi" w:cstheme="minorHAnsi"/>
                <w:sz w:val="22"/>
                <w:szCs w:val="20"/>
                <w:lang w:eastAsia="en-GB"/>
              </w:rPr>
            </w:pPr>
            <w:r w:rsidRPr="00624A2D">
              <w:rPr>
                <w:rFonts w:cstheme="minorHAnsi"/>
                <w:sz w:val="22"/>
                <w:szCs w:val="20"/>
              </w:rPr>
              <w:t xml:space="preserve">Aktivita bude také zaměřena na zdravou výživu, současné trendy ve stravování, přípravy jídel a zpracování surovin. Součástí aktivity bude vzdělávání pedagogů a dalších odborných pracovníků škol v této oblasti a realizace společných tematických akcí na podporu zdravého stravování ve školách. </w:t>
            </w:r>
          </w:p>
        </w:tc>
      </w:tr>
      <w:tr w:rsidR="00624A2D" w:rsidRPr="00624A2D" w14:paraId="6ED46272" w14:textId="77777777" w:rsidTr="00044E6F">
        <w:trPr>
          <w:trHeight w:hRule="exact" w:val="1532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615A77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7C66456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Dolní Bukovsko</w:t>
            </w:r>
          </w:p>
          <w:p w14:paraId="0104047F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Temelín</w:t>
            </w:r>
          </w:p>
          <w:p w14:paraId="122D3A0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Týn nad Vltavou, Hlinecká</w:t>
            </w:r>
          </w:p>
          <w:p w14:paraId="12D15B6A" w14:textId="77777777" w:rsid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Týn nad Vltavou, Malá Strana</w:t>
            </w:r>
          </w:p>
          <w:p w14:paraId="04ACA48A" w14:textId="77777777" w:rsidR="00044E6F" w:rsidRPr="00624A2D" w:rsidRDefault="00044E6F" w:rsidP="00044E6F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Neznašov</w:t>
            </w:r>
          </w:p>
          <w:p w14:paraId="6C17F9BB" w14:textId="201CFAE1" w:rsidR="00044E6F" w:rsidRPr="00624A2D" w:rsidRDefault="00044E6F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5ACCD549" w14:textId="77777777" w:rsidTr="00581F49">
        <w:trPr>
          <w:trHeight w:hRule="exact" w:val="418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4D19A0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0F3764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5921A52C" w14:textId="77777777" w:rsidTr="00581F49">
        <w:trPr>
          <w:trHeight w:hRule="exact" w:val="709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F1F492D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E47469F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akcí</w:t>
            </w:r>
          </w:p>
          <w:p w14:paraId="3F6D249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zapojených dětí a žáků</w:t>
            </w:r>
          </w:p>
        </w:tc>
      </w:tr>
      <w:tr w:rsidR="00624A2D" w:rsidRPr="00624A2D" w14:paraId="1D7411FC" w14:textId="77777777" w:rsidTr="00581F49">
        <w:trPr>
          <w:trHeight w:hRule="exact" w:val="418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ACA6D8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lastRenderedPageBreak/>
              <w:t xml:space="preserve">Harmonogram </w:t>
            </w:r>
          </w:p>
        </w:tc>
        <w:tc>
          <w:tcPr>
            <w:tcW w:w="6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2D917D5" w14:textId="5B5F71BB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 w:val="22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5E22162B" w14:textId="77777777" w:rsidTr="00581F49">
        <w:trPr>
          <w:trHeight w:hRule="exact" w:val="418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8E2AE97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B50999D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4695E426" w14:textId="77777777" w:rsidTr="00581F49">
        <w:trPr>
          <w:trHeight w:hRule="exact" w:val="418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CB94C75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BB7005E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Šablony, sponzorské dary, prostředky jednotlivých škol</w:t>
            </w:r>
          </w:p>
        </w:tc>
      </w:tr>
    </w:tbl>
    <w:p w14:paraId="7F5E6303" w14:textId="77777777" w:rsidR="00624A2D" w:rsidRPr="00624A2D" w:rsidRDefault="00624A2D" w:rsidP="00624A2D">
      <w:pPr>
        <w:pStyle w:val="Zkladntext20"/>
        <w:shd w:val="clear" w:color="auto" w:fill="auto"/>
        <w:tabs>
          <w:tab w:val="left" w:pos="751"/>
        </w:tabs>
        <w:spacing w:before="160" w:after="160" w:line="278" w:lineRule="exact"/>
        <w:jc w:val="both"/>
        <w:rPr>
          <w:rFonts w:asciiTheme="minorHAnsi" w:hAnsiTheme="minorHAnsi" w:cstheme="minorHAnsi"/>
          <w:sz w:val="22"/>
          <w:lang w:eastAsia="cs-CZ"/>
        </w:rPr>
      </w:pPr>
    </w:p>
    <w:tbl>
      <w:tblPr>
        <w:tblW w:w="9062" w:type="dxa"/>
        <w:tblInd w:w="-5" w:type="dxa"/>
        <w:tblLook w:val="00A0" w:firstRow="1" w:lastRow="0" w:firstColumn="1" w:lastColumn="0" w:noHBand="0" w:noVBand="0"/>
      </w:tblPr>
      <w:tblGrid>
        <w:gridCol w:w="2203"/>
        <w:gridCol w:w="6859"/>
      </w:tblGrid>
      <w:tr w:rsidR="00624A2D" w:rsidRPr="00624A2D" w14:paraId="3329FAD2" w14:textId="77777777" w:rsidTr="00581F49">
        <w:trPr>
          <w:trHeight w:hRule="exact" w:val="765"/>
        </w:trPr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vAlign w:val="center"/>
          </w:tcPr>
          <w:p w14:paraId="630968CB" w14:textId="77777777" w:rsidR="00624A2D" w:rsidRPr="00624A2D" w:rsidRDefault="00624A2D" w:rsidP="00581F49">
            <w:pPr>
              <w:keepNext/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Cíl 5.4</w:t>
            </w:r>
          </w:p>
        </w:tc>
        <w:tc>
          <w:tcPr>
            <w:tcW w:w="685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D966"/>
            <w:vAlign w:val="center"/>
          </w:tcPr>
          <w:p w14:paraId="7B06139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bCs/>
                <w:sz w:val="3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32"/>
                <w:lang w:eastAsia="en-GB"/>
              </w:rPr>
              <w:t>Prevence a preventivní programy</w:t>
            </w:r>
          </w:p>
        </w:tc>
      </w:tr>
      <w:tr w:rsidR="00624A2D" w:rsidRPr="00624A2D" w14:paraId="7C4CE19B" w14:textId="77777777" w:rsidTr="00581F49">
        <w:trPr>
          <w:trHeight w:hRule="exact" w:val="1482"/>
        </w:trPr>
        <w:tc>
          <w:tcPr>
            <w:tcW w:w="220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C880D0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Popis cíle</w:t>
            </w:r>
          </w:p>
        </w:tc>
        <w:tc>
          <w:tcPr>
            <w:tcW w:w="685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A697F7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0"/>
                <w:lang w:eastAsia="en-GB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Zaměřit se na pravidelnou realizaci a zajištění preventivních programů v různých oblastech (šikana, patologické jevy, drogové závislosti), posilovat pozici výchovného poradce nebo metodika prevence, průběžně tyto pracovníky vzdělávat a zajistit jejich spolupráci s dalšími odbornými pracovníky.</w:t>
            </w:r>
          </w:p>
        </w:tc>
      </w:tr>
      <w:tr w:rsidR="00624A2D" w:rsidRPr="00624A2D" w14:paraId="50450A7E" w14:textId="77777777" w:rsidTr="00581F49">
        <w:trPr>
          <w:trHeight w:hRule="exact" w:val="992"/>
        </w:trPr>
        <w:tc>
          <w:tcPr>
            <w:tcW w:w="220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C77F989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Aktivity pro naplnění cíle</w:t>
            </w:r>
          </w:p>
        </w:tc>
        <w:tc>
          <w:tcPr>
            <w:tcW w:w="685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1ACCAEC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</w:rPr>
            </w:pPr>
            <w:r w:rsidRPr="00624A2D">
              <w:rPr>
                <w:rFonts w:cstheme="minorHAnsi"/>
                <w:bCs/>
                <w:szCs w:val="20"/>
                <w:lang w:eastAsia="cs-CZ"/>
              </w:rPr>
              <w:t>5.4.1 Zajištění minimálního preventivního programu</w:t>
            </w:r>
          </w:p>
          <w:p w14:paraId="2CF18485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5.4.2 </w:t>
            </w:r>
            <w:r w:rsidRPr="00624A2D">
              <w:rPr>
                <w:rFonts w:cstheme="minorHAnsi"/>
                <w:bCs/>
                <w:szCs w:val="20"/>
                <w:lang w:eastAsia="cs-CZ"/>
              </w:rPr>
              <w:t>Rozvoj dopravní výchovy</w:t>
            </w:r>
          </w:p>
          <w:p w14:paraId="4875B26A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</w:rPr>
            </w:pPr>
            <w:r w:rsidRPr="00624A2D">
              <w:rPr>
                <w:rFonts w:cstheme="minorHAnsi"/>
                <w:szCs w:val="20"/>
                <w:lang w:eastAsia="en-GB"/>
              </w:rPr>
              <w:t xml:space="preserve">5.4.3 Zajištění dalších preventivních programů </w:t>
            </w:r>
          </w:p>
          <w:p w14:paraId="664A6D03" w14:textId="77777777" w:rsidR="00624A2D" w:rsidRPr="00624A2D" w:rsidRDefault="00624A2D" w:rsidP="00581F49">
            <w:pPr>
              <w:jc w:val="both"/>
              <w:rPr>
                <w:rFonts w:cstheme="minorHAnsi"/>
                <w:szCs w:val="20"/>
              </w:rPr>
            </w:pPr>
          </w:p>
        </w:tc>
      </w:tr>
      <w:tr w:rsidR="00624A2D" w:rsidRPr="00624A2D" w14:paraId="2FCA8C33" w14:textId="77777777" w:rsidTr="00581F49">
        <w:trPr>
          <w:trHeight w:hRule="exact" w:val="760"/>
        </w:trPr>
        <w:tc>
          <w:tcPr>
            <w:tcW w:w="220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03B06E07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>Číslo a název aktivity</w:t>
            </w:r>
          </w:p>
        </w:tc>
        <w:tc>
          <w:tcPr>
            <w:tcW w:w="685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8496B0"/>
            <w:vAlign w:val="center"/>
          </w:tcPr>
          <w:p w14:paraId="2279A563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</w:pPr>
            <w:r w:rsidRPr="00624A2D">
              <w:rPr>
                <w:rFonts w:cstheme="minorHAnsi"/>
                <w:b/>
                <w:bCs/>
                <w:sz w:val="22"/>
                <w:szCs w:val="22"/>
                <w:lang w:eastAsia="cs-CZ"/>
              </w:rPr>
              <w:t>5.4.1 Zajištění minimálního preventivního programu</w:t>
            </w:r>
          </w:p>
        </w:tc>
      </w:tr>
      <w:tr w:rsidR="00624A2D" w:rsidRPr="00624A2D" w14:paraId="399327DD" w14:textId="77777777" w:rsidTr="00581F49">
        <w:trPr>
          <w:trHeight w:hRule="exact" w:val="2536"/>
        </w:trPr>
        <w:tc>
          <w:tcPr>
            <w:tcW w:w="220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871541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5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EB324AE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Cílem aktivity je zajištění odborných přednášek v oblasti prevence sociálně patologických jevů pro žáky. Cílem primární prevence je zvýšení odolnosti dětí a mládeže vůči sociálně patologickým jevům. Aktéři ve vzdělávání také budou řešit příznaky patologického chování ve spolupráci s odbornými pracovníky v rámci jednotlivých škol v ORP Týn nad Vltavou i mimo něj a pedagogové budou sdílet informace o způsobech řešení. Součástí bude také zajištění DVPP pořádání přednášek i pro rodiče (kyberšikana, vliv sociálních sítí).</w:t>
            </w:r>
          </w:p>
        </w:tc>
      </w:tr>
      <w:tr w:rsidR="00624A2D" w:rsidRPr="00624A2D" w14:paraId="689EECCB" w14:textId="77777777" w:rsidTr="00581F49">
        <w:trPr>
          <w:trHeight w:hRule="exact" w:val="1701"/>
        </w:trPr>
        <w:tc>
          <w:tcPr>
            <w:tcW w:w="220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D6D1E7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5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E371C51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Dolní Bukovsko</w:t>
            </w:r>
          </w:p>
          <w:p w14:paraId="63461BC7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Temelín</w:t>
            </w:r>
          </w:p>
          <w:p w14:paraId="13A47EA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Chrášťany</w:t>
            </w:r>
          </w:p>
          <w:p w14:paraId="289BB2F2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Týn nad Vltavou, Malá Strana</w:t>
            </w:r>
          </w:p>
          <w:p w14:paraId="782CC56D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Týn nad Vltavou, Hlinecká</w:t>
            </w: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br/>
              <w:t>Základní škola a Mateřská škola Neznašov</w:t>
            </w:r>
          </w:p>
        </w:tc>
      </w:tr>
      <w:tr w:rsidR="00624A2D" w:rsidRPr="00624A2D" w14:paraId="52AE5FB7" w14:textId="77777777" w:rsidTr="00581F49">
        <w:trPr>
          <w:trHeight w:hRule="exact" w:val="418"/>
        </w:trPr>
        <w:tc>
          <w:tcPr>
            <w:tcW w:w="220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3EF0DE0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5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4F413F4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26F97981" w14:textId="77777777" w:rsidTr="00581F49">
        <w:trPr>
          <w:trHeight w:hRule="exact" w:val="569"/>
        </w:trPr>
        <w:tc>
          <w:tcPr>
            <w:tcW w:w="220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69AD4DD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5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CE4CC8B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akcí</w:t>
            </w:r>
          </w:p>
          <w:p w14:paraId="7087DB6B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zapojených dětí a žáků</w:t>
            </w:r>
          </w:p>
        </w:tc>
      </w:tr>
      <w:tr w:rsidR="00624A2D" w:rsidRPr="00624A2D" w14:paraId="002BA323" w14:textId="77777777" w:rsidTr="00581F49">
        <w:trPr>
          <w:trHeight w:hRule="exact" w:val="418"/>
        </w:trPr>
        <w:tc>
          <w:tcPr>
            <w:tcW w:w="220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BB7176A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5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A0A1746" w14:textId="0FFE1CA3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 w:val="22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0AF56461" w14:textId="77777777" w:rsidTr="00581F49">
        <w:trPr>
          <w:trHeight w:hRule="exact" w:val="707"/>
        </w:trPr>
        <w:tc>
          <w:tcPr>
            <w:tcW w:w="220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51E2CDD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5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1ABE824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25A508B8" w14:textId="77777777" w:rsidTr="00581F49">
        <w:trPr>
          <w:trHeight w:hRule="exact" w:val="418"/>
        </w:trPr>
        <w:tc>
          <w:tcPr>
            <w:tcW w:w="220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31892AB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5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0BF4ACA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Sponzorské dary, prostředky jednotlivých škol</w:t>
            </w:r>
          </w:p>
        </w:tc>
      </w:tr>
    </w:tbl>
    <w:p w14:paraId="474C4373" w14:textId="77777777" w:rsidR="00624A2D" w:rsidRPr="00624A2D" w:rsidRDefault="00624A2D" w:rsidP="00624A2D">
      <w:r w:rsidRPr="00624A2D">
        <w:br w:type="page"/>
      </w:r>
    </w:p>
    <w:tbl>
      <w:tblPr>
        <w:tblW w:w="9062" w:type="dxa"/>
        <w:tblLook w:val="00A0" w:firstRow="1" w:lastRow="0" w:firstColumn="1" w:lastColumn="0" w:noHBand="0" w:noVBand="0"/>
      </w:tblPr>
      <w:tblGrid>
        <w:gridCol w:w="2203"/>
        <w:gridCol w:w="6859"/>
      </w:tblGrid>
      <w:tr w:rsidR="00624A2D" w:rsidRPr="00624A2D" w14:paraId="66808C61" w14:textId="77777777" w:rsidTr="00581F49">
        <w:trPr>
          <w:trHeight w:hRule="exact" w:val="760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53C46CFD" w14:textId="77777777" w:rsidR="00624A2D" w:rsidRPr="00624A2D" w:rsidRDefault="00624A2D" w:rsidP="00581F49">
            <w:pPr>
              <w:pageBreakBefore/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lastRenderedPageBreak/>
              <w:t>Číslo a název aktivity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31961A6D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GB"/>
              </w:rPr>
            </w:pPr>
            <w:r w:rsidRPr="00624A2D">
              <w:rPr>
                <w:rFonts w:cstheme="minorHAnsi"/>
                <w:b/>
                <w:sz w:val="22"/>
                <w:szCs w:val="22"/>
                <w:lang w:eastAsia="en-GB"/>
              </w:rPr>
              <w:t xml:space="preserve">5.4.2 </w:t>
            </w:r>
            <w:r w:rsidRPr="00624A2D">
              <w:rPr>
                <w:rFonts w:cstheme="minorHAnsi"/>
                <w:b/>
                <w:bCs/>
                <w:sz w:val="22"/>
                <w:szCs w:val="22"/>
                <w:lang w:eastAsia="cs-CZ"/>
              </w:rPr>
              <w:t>Rozvoj dopravní výchovy</w:t>
            </w:r>
          </w:p>
        </w:tc>
      </w:tr>
      <w:tr w:rsidR="00624A2D" w:rsidRPr="00624A2D" w14:paraId="055BD9D0" w14:textId="77777777" w:rsidTr="00581F49">
        <w:trPr>
          <w:trHeight w:hRule="exact" w:val="1944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C965BB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F48C289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en-GB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Cílem této aktivity je vytvoření podmínek pro zajištění dopravní výchovy zaměřeného na nácvik bezpečného chování v dopravním prostředí. Jednotlivé vzdělávací programy se budou zaměřovat nejen na výuku znalostí dopravních předpisů a dopravních značek, na výuku první pomoci ale i na další všestranný rozvoj, který děti a žáci při pohybu potřebují znát a umět i ve spolupráci s Policií ČR. Realizovány budou také společné soutěže dětí a žáků ZŠ a MŠ na dopravním hřišti v areálu Základní škola Týn nad Vltavou, Malá Strana.</w:t>
            </w:r>
          </w:p>
        </w:tc>
      </w:tr>
      <w:tr w:rsidR="00624A2D" w:rsidRPr="00624A2D" w14:paraId="63C61F0C" w14:textId="77777777" w:rsidTr="00044E6F">
        <w:trPr>
          <w:trHeight w:hRule="exact" w:val="1830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FBFC47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AE038FB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Dolní Bukovsko</w:t>
            </w:r>
          </w:p>
          <w:p w14:paraId="36F6E0C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Temelín</w:t>
            </w:r>
          </w:p>
          <w:p w14:paraId="381A2C34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a Mateřská škola Chrášťany</w:t>
            </w:r>
          </w:p>
          <w:p w14:paraId="5F1E8EAC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Týn nad Vltavou, Malá Strana</w:t>
            </w:r>
          </w:p>
          <w:p w14:paraId="0DEE70EC" w14:textId="77777777" w:rsid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cstheme="minorHAnsi"/>
                <w:bCs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>Základní škola Týn nad Vltavou, Hlinecká</w:t>
            </w:r>
          </w:p>
          <w:p w14:paraId="0F6EC93B" w14:textId="77777777" w:rsidR="00044E6F" w:rsidRPr="00624A2D" w:rsidRDefault="00044E6F" w:rsidP="00044E6F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Základní škola a Mateřská škola Neznašov</w:t>
            </w:r>
          </w:p>
          <w:p w14:paraId="325436C6" w14:textId="214923C8" w:rsidR="00044E6F" w:rsidRPr="00624A2D" w:rsidRDefault="00044E6F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b/>
                <w:sz w:val="22"/>
                <w:szCs w:val="20"/>
                <w:lang w:eastAsia="cs-CZ"/>
              </w:rPr>
            </w:pPr>
          </w:p>
        </w:tc>
      </w:tr>
      <w:tr w:rsidR="00624A2D" w:rsidRPr="00624A2D" w14:paraId="7C9519AC" w14:textId="77777777" w:rsidTr="00581F49">
        <w:trPr>
          <w:trHeight w:hRule="exact" w:val="418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2A1F66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760470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24E23948" w14:textId="77777777" w:rsidTr="00581F49">
        <w:trPr>
          <w:trHeight w:hRule="exact" w:val="649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F06C548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CB4747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akcí</w:t>
            </w:r>
          </w:p>
          <w:p w14:paraId="2E7A4CD4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zapojených dětí a žáků</w:t>
            </w:r>
          </w:p>
        </w:tc>
      </w:tr>
      <w:tr w:rsidR="00624A2D" w:rsidRPr="00624A2D" w14:paraId="4DD1E59E" w14:textId="77777777" w:rsidTr="00581F49">
        <w:trPr>
          <w:trHeight w:hRule="exact" w:val="418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5BC57F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86C21E" w14:textId="072C78A2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 w:val="22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03165E49" w14:textId="77777777" w:rsidTr="00581F49">
        <w:trPr>
          <w:trHeight w:hRule="exact" w:val="418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862CDD2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Rozpočet 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17EA896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498EAD87" w14:textId="77777777" w:rsidTr="00581F49">
        <w:trPr>
          <w:trHeight w:hRule="exact" w:val="418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C2BB73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1F8DC7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Sponzorské dary, prostředky jednotlivých škol</w:t>
            </w:r>
          </w:p>
        </w:tc>
      </w:tr>
      <w:tr w:rsidR="00624A2D" w:rsidRPr="00624A2D" w14:paraId="7C66A0C5" w14:textId="77777777" w:rsidTr="00581F49">
        <w:trPr>
          <w:trHeight w:hRule="exact" w:val="418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1A3DF0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AED679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0A238704" w14:textId="77777777" w:rsidTr="00581F49">
        <w:trPr>
          <w:trHeight w:hRule="exact" w:val="760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08328F7B" w14:textId="77777777" w:rsidR="00624A2D" w:rsidRPr="00624A2D" w:rsidRDefault="00624A2D" w:rsidP="00581F49">
            <w:pPr>
              <w:spacing w:after="0" w:line="240" w:lineRule="auto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>Číslo a název aktivity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/>
            <w:vAlign w:val="center"/>
          </w:tcPr>
          <w:p w14:paraId="16B71EC1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b/>
                <w:lang w:eastAsia="en-GB"/>
              </w:rPr>
            </w:pPr>
            <w:r w:rsidRPr="00624A2D">
              <w:rPr>
                <w:rFonts w:cstheme="minorHAnsi"/>
                <w:b/>
                <w:lang w:eastAsia="en-GB"/>
              </w:rPr>
              <w:t xml:space="preserve">5.4.3 Zajištění dalších preventivních programů </w:t>
            </w:r>
          </w:p>
        </w:tc>
      </w:tr>
      <w:tr w:rsidR="00624A2D" w:rsidRPr="00624A2D" w14:paraId="375BC367" w14:textId="77777777" w:rsidTr="00581F49">
        <w:trPr>
          <w:trHeight w:hRule="exact" w:val="1404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FFF6113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Cíl a popis aktivity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33BC75B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</w:pPr>
            <w:r w:rsidRPr="00624A2D">
              <w:rPr>
                <w:rFonts w:cstheme="minorHAnsi"/>
                <w:bCs/>
                <w:sz w:val="22"/>
                <w:szCs w:val="20"/>
                <w:lang w:eastAsia="cs-CZ"/>
              </w:rPr>
              <w:t xml:space="preserve">Cílem aktivity je zajištění a zpřístupnění různě tematicky zaměřených preventivních programů pro děti a žáky v MŠ a ZŠ i u dalších aktérů ve vzdělávání v ORP Týn nad Vltavou. V rámci této aktivity bude zajišťována spolupráce s poskytovateli preventivních programů, se složkami integrovaného záchranného systému, centry primární prevence, Policií ČR apod. </w:t>
            </w:r>
          </w:p>
        </w:tc>
      </w:tr>
      <w:tr w:rsidR="00624A2D" w:rsidRPr="00624A2D" w14:paraId="529DB034" w14:textId="77777777" w:rsidTr="00044E6F">
        <w:trPr>
          <w:trHeight w:hRule="exact" w:val="2053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6641BFC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Realizátor 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9927D05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 xml:space="preserve">Základní škola a Mateřská škola Neznašov </w:t>
            </w:r>
          </w:p>
          <w:p w14:paraId="63D306ED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Týn nad Vltavou, Malá Strana</w:t>
            </w:r>
          </w:p>
          <w:p w14:paraId="31BD9155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Dolní Bukovsko</w:t>
            </w:r>
          </w:p>
          <w:p w14:paraId="507D3E8C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Chrášťany</w:t>
            </w:r>
          </w:p>
          <w:p w14:paraId="6FD56470" w14:textId="77777777" w:rsidR="00624A2D" w:rsidRPr="00624A2D" w:rsidRDefault="00624A2D" w:rsidP="00581F49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a Mateřská škola Temelín</w:t>
            </w:r>
          </w:p>
          <w:p w14:paraId="687B05E2" w14:textId="52A762A4" w:rsidR="00044E6F" w:rsidRPr="00044E6F" w:rsidRDefault="00624A2D" w:rsidP="00044E6F">
            <w:pPr>
              <w:spacing w:after="0"/>
              <w:rPr>
                <w:rFonts w:cstheme="minorHAnsi"/>
                <w:szCs w:val="20"/>
                <w:lang w:eastAsia="cs-CZ"/>
              </w:rPr>
            </w:pPr>
            <w:r w:rsidRPr="00624A2D">
              <w:rPr>
                <w:rFonts w:cstheme="minorHAnsi"/>
                <w:szCs w:val="20"/>
                <w:lang w:eastAsia="cs-CZ"/>
              </w:rPr>
              <w:t>Základní škola Týn nad Vltavou, Hlinecká</w:t>
            </w:r>
          </w:p>
        </w:tc>
      </w:tr>
      <w:tr w:rsidR="00624A2D" w:rsidRPr="00624A2D" w14:paraId="71145A8E" w14:textId="77777777" w:rsidTr="00581F49">
        <w:trPr>
          <w:trHeight w:hRule="exact" w:val="420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67D9376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Partneři 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8EBDCE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61FB25EC" w14:textId="77777777" w:rsidTr="00581F49">
        <w:trPr>
          <w:trHeight w:hRule="exact" w:val="703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4E2E7C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Indikátor 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E3AB2A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akcí</w:t>
            </w:r>
          </w:p>
          <w:p w14:paraId="5C2A6896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Počet zapojených dětí a žáků</w:t>
            </w:r>
          </w:p>
        </w:tc>
      </w:tr>
      <w:tr w:rsidR="00624A2D" w:rsidRPr="00624A2D" w14:paraId="6A6E4B49" w14:textId="77777777" w:rsidTr="00581F49">
        <w:trPr>
          <w:trHeight w:hRule="exact" w:val="418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AEAA9F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 xml:space="preserve">Harmonogram 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7887E9F" w14:textId="6539D1A3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Školní rok </w:t>
            </w:r>
            <w:r w:rsidR="00044E6F">
              <w:rPr>
                <w:rFonts w:cstheme="minorHAnsi"/>
                <w:sz w:val="22"/>
                <w:szCs w:val="20"/>
                <w:lang w:eastAsia="cs-CZ"/>
              </w:rPr>
              <w:t>2022/2023</w:t>
            </w:r>
            <w:r w:rsidRPr="00624A2D">
              <w:rPr>
                <w:rFonts w:cstheme="minorHAnsi"/>
                <w:sz w:val="22"/>
                <w:szCs w:val="20"/>
                <w:lang w:eastAsia="cs-CZ"/>
              </w:rPr>
              <w:t xml:space="preserve"> a dále</w:t>
            </w:r>
          </w:p>
        </w:tc>
      </w:tr>
      <w:tr w:rsidR="00624A2D" w:rsidRPr="00624A2D" w14:paraId="46334085" w14:textId="77777777" w:rsidTr="00581F49">
        <w:trPr>
          <w:trHeight w:hRule="exact" w:val="418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44B3232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lastRenderedPageBreak/>
              <w:t xml:space="preserve">Rozpočet 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D1799C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</w:p>
        </w:tc>
      </w:tr>
      <w:tr w:rsidR="00624A2D" w:rsidRPr="00624A2D" w14:paraId="487C72F8" w14:textId="77777777" w:rsidTr="00581F49">
        <w:trPr>
          <w:trHeight w:hRule="exact" w:val="418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73F090E" w14:textId="77777777" w:rsidR="00624A2D" w:rsidRPr="00624A2D" w:rsidRDefault="00624A2D" w:rsidP="00581F49">
            <w:pPr>
              <w:spacing w:after="0" w:line="240" w:lineRule="auto"/>
              <w:jc w:val="both"/>
              <w:rPr>
                <w:rFonts w:cstheme="minorHAnsi"/>
                <w:szCs w:val="21"/>
                <w:lang w:eastAsia="en-GB"/>
              </w:rPr>
            </w:pPr>
            <w:r w:rsidRPr="00624A2D">
              <w:rPr>
                <w:rFonts w:cstheme="minorHAnsi"/>
                <w:szCs w:val="21"/>
                <w:lang w:eastAsia="en-GB"/>
              </w:rPr>
              <w:t>Očekávané zdroje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84B36A8" w14:textId="77777777" w:rsidR="00624A2D" w:rsidRPr="00624A2D" w:rsidRDefault="00624A2D" w:rsidP="00581F49">
            <w:pPr>
              <w:pStyle w:val="Zkladntext20"/>
              <w:shd w:val="clear" w:color="auto" w:fill="auto"/>
              <w:tabs>
                <w:tab w:val="left" w:pos="709"/>
              </w:tabs>
              <w:spacing w:before="0" w:line="278" w:lineRule="exact"/>
              <w:jc w:val="both"/>
              <w:rPr>
                <w:rFonts w:asciiTheme="minorHAnsi" w:hAnsiTheme="minorHAnsi" w:cstheme="minorHAnsi"/>
                <w:sz w:val="22"/>
                <w:szCs w:val="20"/>
                <w:lang w:eastAsia="cs-CZ"/>
              </w:rPr>
            </w:pPr>
            <w:r w:rsidRPr="00624A2D">
              <w:rPr>
                <w:rFonts w:cstheme="minorHAnsi"/>
                <w:sz w:val="22"/>
                <w:szCs w:val="20"/>
                <w:lang w:eastAsia="cs-CZ"/>
              </w:rPr>
              <w:t>Šablony, sponzorské dary, prostředky jednotlivých škol</w:t>
            </w:r>
          </w:p>
        </w:tc>
      </w:tr>
      <w:bookmarkEnd w:id="4"/>
      <w:bookmarkEnd w:id="5"/>
      <w:bookmarkEnd w:id="6"/>
    </w:tbl>
    <w:p w14:paraId="0A1F59B8" w14:textId="695366D0" w:rsidR="006D2C81" w:rsidRPr="00624A2D" w:rsidRDefault="006D2C81">
      <w:pPr>
        <w:rPr>
          <w:rFonts w:eastAsiaTheme="majorEastAsia" w:cstheme="minorHAnsi"/>
          <w:sz w:val="36"/>
          <w:szCs w:val="32"/>
        </w:rPr>
      </w:pPr>
    </w:p>
    <w:sectPr w:rsidR="006D2C81" w:rsidRPr="00624A2D" w:rsidSect="006D2C81">
      <w:footerReference w:type="defaul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E1A01" w14:textId="77777777" w:rsidR="00D22948" w:rsidRDefault="00D22948" w:rsidP="00203B4B">
      <w:pPr>
        <w:spacing w:after="0" w:line="240" w:lineRule="auto"/>
      </w:pPr>
      <w:r>
        <w:separator/>
      </w:r>
    </w:p>
  </w:endnote>
  <w:endnote w:type="continuationSeparator" w:id="0">
    <w:p w14:paraId="0E1C0AE9" w14:textId="77777777" w:rsidR="00D22948" w:rsidRDefault="00D22948" w:rsidP="002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772172"/>
      <w:docPartObj>
        <w:docPartGallery w:val="Page Numbers (Bottom of Page)"/>
        <w:docPartUnique/>
      </w:docPartObj>
    </w:sdtPr>
    <w:sdtContent>
      <w:p w14:paraId="56DA8B25" w14:textId="44259916" w:rsidR="00F528C8" w:rsidRDefault="00F528C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D8C" w:rsidRPr="00D34D8C">
          <w:rPr>
            <w:noProof/>
            <w:lang w:val="cs-CZ"/>
          </w:rPr>
          <w:t>31</w:t>
        </w:r>
        <w:r>
          <w:rPr>
            <w:noProof/>
            <w:lang w:val="cs-CZ"/>
          </w:rPr>
          <w:fldChar w:fldCharType="end"/>
        </w:r>
      </w:p>
    </w:sdtContent>
  </w:sdt>
  <w:p w14:paraId="1918F7C4" w14:textId="77777777" w:rsidR="00F528C8" w:rsidRDefault="00F528C8">
    <w:pPr>
      <w:pStyle w:val="Zpat"/>
    </w:pPr>
  </w:p>
  <w:p w14:paraId="361A2435" w14:textId="77777777" w:rsidR="00F528C8" w:rsidRDefault="00F528C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A0E79" w14:textId="77777777" w:rsidR="00D22948" w:rsidRDefault="00D22948" w:rsidP="00203B4B">
      <w:pPr>
        <w:spacing w:after="0" w:line="240" w:lineRule="auto"/>
      </w:pPr>
      <w:r>
        <w:separator/>
      </w:r>
    </w:p>
  </w:footnote>
  <w:footnote w:type="continuationSeparator" w:id="0">
    <w:p w14:paraId="6F00A48D" w14:textId="77777777" w:rsidR="00D22948" w:rsidRDefault="00D22948" w:rsidP="00203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6222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4D6508"/>
    <w:multiLevelType w:val="hybridMultilevel"/>
    <w:tmpl w:val="DA301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C3576"/>
    <w:multiLevelType w:val="hybridMultilevel"/>
    <w:tmpl w:val="44586396"/>
    <w:lvl w:ilvl="0" w:tplc="6AC68F20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E2C6B"/>
    <w:multiLevelType w:val="multilevel"/>
    <w:tmpl w:val="5D5E75B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5A586F"/>
    <w:multiLevelType w:val="hybridMultilevel"/>
    <w:tmpl w:val="E2207EF6"/>
    <w:lvl w:ilvl="0" w:tplc="6AC68F20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06F76"/>
    <w:multiLevelType w:val="multilevel"/>
    <w:tmpl w:val="A8BCE5E0"/>
    <w:lvl w:ilvl="0">
      <w:start w:val="5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3C51C95"/>
    <w:multiLevelType w:val="hybridMultilevel"/>
    <w:tmpl w:val="65F85E98"/>
    <w:lvl w:ilvl="0" w:tplc="0405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  <w:color w:val="000000"/>
      </w:rPr>
    </w:lvl>
    <w:lvl w:ilvl="1" w:tplc="0809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 w15:restartNumberingAfterBreak="0">
    <w:nsid w:val="142B650B"/>
    <w:multiLevelType w:val="hybridMultilevel"/>
    <w:tmpl w:val="402E9C1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6D46F37"/>
    <w:multiLevelType w:val="multilevel"/>
    <w:tmpl w:val="A2FE97E0"/>
    <w:lvl w:ilvl="0">
      <w:start w:val="5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DF7AB5"/>
    <w:multiLevelType w:val="hybridMultilevel"/>
    <w:tmpl w:val="029A2028"/>
    <w:lvl w:ilvl="0" w:tplc="1DDA972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A554A"/>
    <w:multiLevelType w:val="hybridMultilevel"/>
    <w:tmpl w:val="89EA43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8F358C6"/>
    <w:multiLevelType w:val="hybridMultilevel"/>
    <w:tmpl w:val="F8AC6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2205C9"/>
    <w:multiLevelType w:val="hybridMultilevel"/>
    <w:tmpl w:val="4B461806"/>
    <w:lvl w:ilvl="0" w:tplc="4A2AB9A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FC7A72"/>
    <w:multiLevelType w:val="hybridMultilevel"/>
    <w:tmpl w:val="7682E6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E0AF0"/>
    <w:multiLevelType w:val="hybridMultilevel"/>
    <w:tmpl w:val="F29A8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336CE8"/>
    <w:multiLevelType w:val="hybridMultilevel"/>
    <w:tmpl w:val="B108FA36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66821A6"/>
    <w:multiLevelType w:val="hybridMultilevel"/>
    <w:tmpl w:val="3160A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0816C9"/>
    <w:multiLevelType w:val="multilevel"/>
    <w:tmpl w:val="B45EF396"/>
    <w:lvl w:ilvl="0">
      <w:start w:val="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A2918CD"/>
    <w:multiLevelType w:val="hybridMultilevel"/>
    <w:tmpl w:val="A5AAD4DC"/>
    <w:lvl w:ilvl="0" w:tplc="213ECE92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aps w:val="0"/>
        <w:strike w:val="0"/>
        <w:dstrike w:val="0"/>
        <w:vanish w:val="0"/>
        <w:color w:val="2F5496" w:themeColor="accent1" w:themeShade="BF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E40363"/>
    <w:multiLevelType w:val="hybridMultilevel"/>
    <w:tmpl w:val="592ECAAC"/>
    <w:lvl w:ilvl="0" w:tplc="213ECE92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aps w:val="0"/>
        <w:strike w:val="0"/>
        <w:dstrike w:val="0"/>
        <w:vanish w:val="0"/>
        <w:color w:val="2F5496" w:themeColor="accent1" w:themeShade="BF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102D70"/>
    <w:multiLevelType w:val="hybridMultilevel"/>
    <w:tmpl w:val="CCC2C5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A67253"/>
    <w:multiLevelType w:val="hybridMultilevel"/>
    <w:tmpl w:val="37BA4252"/>
    <w:lvl w:ilvl="0" w:tplc="213ECE92">
      <w:start w:val="1"/>
      <w:numFmt w:val="bullet"/>
      <w:pStyle w:val="Seznamsodrkami"/>
      <w:lvlText w:val=""/>
      <w:lvlJc w:val="left"/>
      <w:pPr>
        <w:ind w:left="720" w:hanging="360"/>
      </w:pPr>
      <w:rPr>
        <w:rFonts w:ascii="Wingdings 3" w:hAnsi="Wingdings 3" w:hint="default"/>
        <w:caps w:val="0"/>
        <w:strike w:val="0"/>
        <w:dstrike w:val="0"/>
        <w:vanish w:val="0"/>
        <w:color w:val="2F5496" w:themeColor="accent1" w:themeShade="BF"/>
        <w:vertAlign w:val="baseline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1022D"/>
    <w:multiLevelType w:val="multilevel"/>
    <w:tmpl w:val="693233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3" w15:restartNumberingAfterBreak="0">
    <w:nsid w:val="3E24378A"/>
    <w:multiLevelType w:val="multilevel"/>
    <w:tmpl w:val="F4DE7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2253747"/>
    <w:multiLevelType w:val="multilevel"/>
    <w:tmpl w:val="BC022F20"/>
    <w:lvl w:ilvl="0">
      <w:start w:val="5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51B5A25"/>
    <w:multiLevelType w:val="multilevel"/>
    <w:tmpl w:val="1952E7BA"/>
    <w:lvl w:ilvl="0">
      <w:start w:val="1"/>
      <w:numFmt w:val="decimal"/>
      <w:lvlText w:val="%1."/>
      <w:lvlJc w:val="left"/>
      <w:rPr>
        <w:rFonts w:ascii="Calibri" w:eastAsia="Times New Roman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1">
      <w:start w:val="1"/>
      <w:numFmt w:val="decimal"/>
      <w:lvlText w:val="%1.%2."/>
      <w:lvlJc w:val="left"/>
      <w:rPr>
        <w:rFonts w:ascii="Calibri" w:eastAsia="Times New Roman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48C734F1"/>
    <w:multiLevelType w:val="multilevel"/>
    <w:tmpl w:val="69FC5388"/>
    <w:lvl w:ilvl="0">
      <w:start w:val="1"/>
      <w:numFmt w:val="bullet"/>
      <w:lvlText w:val="•"/>
      <w:lvlJc w:val="left"/>
      <w:rPr>
        <w:rFonts w:ascii="Calibri" w:eastAsia="Times New Roman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5C7B187A"/>
    <w:multiLevelType w:val="multilevel"/>
    <w:tmpl w:val="52DC131A"/>
    <w:lvl w:ilvl="0">
      <w:start w:val="5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3503183"/>
    <w:multiLevelType w:val="multilevel"/>
    <w:tmpl w:val="7130C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3037BD6"/>
    <w:multiLevelType w:val="hybridMultilevel"/>
    <w:tmpl w:val="39887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8337A"/>
    <w:multiLevelType w:val="multilevel"/>
    <w:tmpl w:val="3F2A7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9772563"/>
    <w:multiLevelType w:val="multilevel"/>
    <w:tmpl w:val="E4A2DC9C"/>
    <w:lvl w:ilvl="0">
      <w:start w:val="1"/>
      <w:numFmt w:val="bullet"/>
      <w:lvlText w:val="•"/>
      <w:lvlJc w:val="left"/>
      <w:rPr>
        <w:rFonts w:ascii="Calibri" w:eastAsia="Times New Roman" w:hAnsi="Calibri"/>
        <w:b w:val="0"/>
        <w:i/>
        <w:smallCaps w:val="0"/>
        <w:strike w:val="0"/>
        <w:color w:val="000000"/>
        <w:spacing w:val="0"/>
        <w:w w:val="100"/>
        <w:position w:val="0"/>
        <w:sz w:val="1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7D027EF0"/>
    <w:multiLevelType w:val="multilevel"/>
    <w:tmpl w:val="44E0B044"/>
    <w:lvl w:ilvl="0">
      <w:start w:val="5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D53287F"/>
    <w:multiLevelType w:val="multilevel"/>
    <w:tmpl w:val="A170C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E927013"/>
    <w:multiLevelType w:val="multilevel"/>
    <w:tmpl w:val="D4E4BD26"/>
    <w:lvl w:ilvl="0">
      <w:start w:val="1"/>
      <w:numFmt w:val="bullet"/>
      <w:lvlText w:val=""/>
      <w:lvlJc w:val="left"/>
      <w:pPr>
        <w:ind w:left="760" w:hanging="360"/>
      </w:pPr>
      <w:rPr>
        <w:rFonts w:ascii="Wingdings" w:hAnsi="Wingdings" w:cs="Wingdings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ED75A53"/>
    <w:multiLevelType w:val="multilevel"/>
    <w:tmpl w:val="F9DC303E"/>
    <w:lvl w:ilvl="0">
      <w:start w:val="6"/>
      <w:numFmt w:val="bullet"/>
      <w:lvlText w:val="-"/>
      <w:lvlJc w:val="left"/>
      <w:rPr>
        <w:rFonts w:ascii="Calibri" w:eastAsia="Times New Roman" w:hAnsi="Calibri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51202329">
    <w:abstractNumId w:val="33"/>
  </w:num>
  <w:num w:numId="2" w16cid:durableId="344550759">
    <w:abstractNumId w:val="30"/>
  </w:num>
  <w:num w:numId="3" w16cid:durableId="1384256893">
    <w:abstractNumId w:val="23"/>
  </w:num>
  <w:num w:numId="4" w16cid:durableId="841241288">
    <w:abstractNumId w:val="28"/>
  </w:num>
  <w:num w:numId="5" w16cid:durableId="1373185803">
    <w:abstractNumId w:val="9"/>
  </w:num>
  <w:num w:numId="6" w16cid:durableId="1920746048">
    <w:abstractNumId w:val="26"/>
  </w:num>
  <w:num w:numId="7" w16cid:durableId="1508985709">
    <w:abstractNumId w:val="6"/>
  </w:num>
  <w:num w:numId="8" w16cid:durableId="2070303655">
    <w:abstractNumId w:val="2"/>
  </w:num>
  <w:num w:numId="9" w16cid:durableId="1448233418">
    <w:abstractNumId w:val="25"/>
  </w:num>
  <w:num w:numId="10" w16cid:durableId="340931055">
    <w:abstractNumId w:val="31"/>
  </w:num>
  <w:num w:numId="11" w16cid:durableId="1282808145">
    <w:abstractNumId w:val="12"/>
  </w:num>
  <w:num w:numId="12" w16cid:durableId="137959840">
    <w:abstractNumId w:val="35"/>
  </w:num>
  <w:num w:numId="13" w16cid:durableId="383211535">
    <w:abstractNumId w:val="4"/>
  </w:num>
  <w:num w:numId="14" w16cid:durableId="690184226">
    <w:abstractNumId w:val="10"/>
  </w:num>
  <w:num w:numId="15" w16cid:durableId="950478742">
    <w:abstractNumId w:val="7"/>
  </w:num>
  <w:num w:numId="16" w16cid:durableId="1443957225">
    <w:abstractNumId w:val="16"/>
  </w:num>
  <w:num w:numId="17" w16cid:durableId="505831741">
    <w:abstractNumId w:val="11"/>
  </w:num>
  <w:num w:numId="18" w16cid:durableId="1657143340">
    <w:abstractNumId w:val="20"/>
  </w:num>
  <w:num w:numId="19" w16cid:durableId="2106992077">
    <w:abstractNumId w:val="1"/>
  </w:num>
  <w:num w:numId="20" w16cid:durableId="1118454933">
    <w:abstractNumId w:val="14"/>
  </w:num>
  <w:num w:numId="21" w16cid:durableId="691956840">
    <w:abstractNumId w:val="29"/>
  </w:num>
  <w:num w:numId="22" w16cid:durableId="2011711497">
    <w:abstractNumId w:val="13"/>
  </w:num>
  <w:num w:numId="23" w16cid:durableId="1468400540">
    <w:abstractNumId w:val="0"/>
  </w:num>
  <w:num w:numId="24" w16cid:durableId="277180856">
    <w:abstractNumId w:val="19"/>
  </w:num>
  <w:num w:numId="25" w16cid:durableId="931429786">
    <w:abstractNumId w:val="18"/>
  </w:num>
  <w:num w:numId="26" w16cid:durableId="242571171">
    <w:abstractNumId w:val="21"/>
  </w:num>
  <w:num w:numId="27" w16cid:durableId="1632633613">
    <w:abstractNumId w:val="15"/>
  </w:num>
  <w:num w:numId="28" w16cid:durableId="640691759">
    <w:abstractNumId w:val="34"/>
  </w:num>
  <w:num w:numId="29" w16cid:durableId="124466807">
    <w:abstractNumId w:val="27"/>
  </w:num>
  <w:num w:numId="30" w16cid:durableId="685139340">
    <w:abstractNumId w:val="17"/>
  </w:num>
  <w:num w:numId="31" w16cid:durableId="2140876445">
    <w:abstractNumId w:val="8"/>
  </w:num>
  <w:num w:numId="32" w16cid:durableId="103156685">
    <w:abstractNumId w:val="5"/>
  </w:num>
  <w:num w:numId="33" w16cid:durableId="1811556722">
    <w:abstractNumId w:val="32"/>
  </w:num>
  <w:num w:numId="34" w16cid:durableId="992031692">
    <w:abstractNumId w:val="24"/>
  </w:num>
  <w:num w:numId="35" w16cid:durableId="1555509048">
    <w:abstractNumId w:val="3"/>
  </w:num>
  <w:num w:numId="36" w16cid:durableId="5621835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D79"/>
    <w:rsid w:val="00044E6F"/>
    <w:rsid w:val="00070287"/>
    <w:rsid w:val="000804D2"/>
    <w:rsid w:val="00080863"/>
    <w:rsid w:val="000B5501"/>
    <w:rsid w:val="000C19E2"/>
    <w:rsid w:val="000C4EBC"/>
    <w:rsid w:val="000C56E4"/>
    <w:rsid w:val="000D30B6"/>
    <w:rsid w:val="0010247F"/>
    <w:rsid w:val="00131C72"/>
    <w:rsid w:val="0016379A"/>
    <w:rsid w:val="0016429F"/>
    <w:rsid w:val="0017462C"/>
    <w:rsid w:val="0019764B"/>
    <w:rsid w:val="001A25F0"/>
    <w:rsid w:val="001A7A50"/>
    <w:rsid w:val="001D0051"/>
    <w:rsid w:val="001D2170"/>
    <w:rsid w:val="001D6B85"/>
    <w:rsid w:val="002025C6"/>
    <w:rsid w:val="00203959"/>
    <w:rsid w:val="00203B4B"/>
    <w:rsid w:val="00216FB6"/>
    <w:rsid w:val="00243526"/>
    <w:rsid w:val="002637BA"/>
    <w:rsid w:val="0027697D"/>
    <w:rsid w:val="002809B4"/>
    <w:rsid w:val="00283688"/>
    <w:rsid w:val="00290EF9"/>
    <w:rsid w:val="00291456"/>
    <w:rsid w:val="002A446A"/>
    <w:rsid w:val="002E21B3"/>
    <w:rsid w:val="002E2901"/>
    <w:rsid w:val="002E5870"/>
    <w:rsid w:val="002F319C"/>
    <w:rsid w:val="00304A66"/>
    <w:rsid w:val="00306310"/>
    <w:rsid w:val="00346E6E"/>
    <w:rsid w:val="0034733C"/>
    <w:rsid w:val="00363CF9"/>
    <w:rsid w:val="0038004A"/>
    <w:rsid w:val="003912B0"/>
    <w:rsid w:val="00397E0A"/>
    <w:rsid w:val="003D02F0"/>
    <w:rsid w:val="003F5361"/>
    <w:rsid w:val="004176AA"/>
    <w:rsid w:val="00457A39"/>
    <w:rsid w:val="00463E9C"/>
    <w:rsid w:val="00464EAD"/>
    <w:rsid w:val="00473C55"/>
    <w:rsid w:val="00485C04"/>
    <w:rsid w:val="00486EC1"/>
    <w:rsid w:val="004A16E6"/>
    <w:rsid w:val="004A3615"/>
    <w:rsid w:val="004D163B"/>
    <w:rsid w:val="004E4BCC"/>
    <w:rsid w:val="0051362B"/>
    <w:rsid w:val="00521DA4"/>
    <w:rsid w:val="005276D9"/>
    <w:rsid w:val="0054326A"/>
    <w:rsid w:val="0054407D"/>
    <w:rsid w:val="00556A08"/>
    <w:rsid w:val="005611A6"/>
    <w:rsid w:val="00590108"/>
    <w:rsid w:val="005B5754"/>
    <w:rsid w:val="005F5650"/>
    <w:rsid w:val="00603915"/>
    <w:rsid w:val="00606D9F"/>
    <w:rsid w:val="00620506"/>
    <w:rsid w:val="0062124C"/>
    <w:rsid w:val="00624A2D"/>
    <w:rsid w:val="00636DAE"/>
    <w:rsid w:val="00657689"/>
    <w:rsid w:val="00661FD8"/>
    <w:rsid w:val="00664E60"/>
    <w:rsid w:val="0068044D"/>
    <w:rsid w:val="006D2C81"/>
    <w:rsid w:val="00710970"/>
    <w:rsid w:val="00750C21"/>
    <w:rsid w:val="00770BC8"/>
    <w:rsid w:val="00791100"/>
    <w:rsid w:val="00795EC5"/>
    <w:rsid w:val="007A5A82"/>
    <w:rsid w:val="007C1CC2"/>
    <w:rsid w:val="007D3826"/>
    <w:rsid w:val="007F32F4"/>
    <w:rsid w:val="00844457"/>
    <w:rsid w:val="00874AB0"/>
    <w:rsid w:val="00887004"/>
    <w:rsid w:val="0089722F"/>
    <w:rsid w:val="008B7C2E"/>
    <w:rsid w:val="008C4261"/>
    <w:rsid w:val="008D4CC9"/>
    <w:rsid w:val="008F2883"/>
    <w:rsid w:val="009059A6"/>
    <w:rsid w:val="009370A8"/>
    <w:rsid w:val="009405C0"/>
    <w:rsid w:val="00955B82"/>
    <w:rsid w:val="00981230"/>
    <w:rsid w:val="009946EE"/>
    <w:rsid w:val="009A26F8"/>
    <w:rsid w:val="009C29DE"/>
    <w:rsid w:val="009C4558"/>
    <w:rsid w:val="009D427A"/>
    <w:rsid w:val="009F1BEC"/>
    <w:rsid w:val="009F2233"/>
    <w:rsid w:val="00A154C3"/>
    <w:rsid w:val="00A23009"/>
    <w:rsid w:val="00A307B6"/>
    <w:rsid w:val="00A37B73"/>
    <w:rsid w:val="00A83F61"/>
    <w:rsid w:val="00A846BC"/>
    <w:rsid w:val="00A86627"/>
    <w:rsid w:val="00A942FF"/>
    <w:rsid w:val="00AB223D"/>
    <w:rsid w:val="00AB40DA"/>
    <w:rsid w:val="00AD3FDF"/>
    <w:rsid w:val="00AF1151"/>
    <w:rsid w:val="00B663FB"/>
    <w:rsid w:val="00B7478B"/>
    <w:rsid w:val="00B8219B"/>
    <w:rsid w:val="00B82874"/>
    <w:rsid w:val="00BB1DA7"/>
    <w:rsid w:val="00BC22FA"/>
    <w:rsid w:val="00BD31BE"/>
    <w:rsid w:val="00BE7BEF"/>
    <w:rsid w:val="00C10A16"/>
    <w:rsid w:val="00C24EEA"/>
    <w:rsid w:val="00C42213"/>
    <w:rsid w:val="00C467A7"/>
    <w:rsid w:val="00C51E0B"/>
    <w:rsid w:val="00C57640"/>
    <w:rsid w:val="00C66F26"/>
    <w:rsid w:val="00C81752"/>
    <w:rsid w:val="00C90B95"/>
    <w:rsid w:val="00C9472A"/>
    <w:rsid w:val="00CA133A"/>
    <w:rsid w:val="00CA14F6"/>
    <w:rsid w:val="00CA4146"/>
    <w:rsid w:val="00CC75DD"/>
    <w:rsid w:val="00CD490F"/>
    <w:rsid w:val="00CE728B"/>
    <w:rsid w:val="00CF0D0B"/>
    <w:rsid w:val="00D22948"/>
    <w:rsid w:val="00D34D8C"/>
    <w:rsid w:val="00D5713C"/>
    <w:rsid w:val="00DB1C09"/>
    <w:rsid w:val="00DB59F4"/>
    <w:rsid w:val="00DC2D2E"/>
    <w:rsid w:val="00DE41DD"/>
    <w:rsid w:val="00DE753F"/>
    <w:rsid w:val="00E32430"/>
    <w:rsid w:val="00E47C41"/>
    <w:rsid w:val="00E50F06"/>
    <w:rsid w:val="00E8302B"/>
    <w:rsid w:val="00EA7F2D"/>
    <w:rsid w:val="00EE6BE1"/>
    <w:rsid w:val="00EF704C"/>
    <w:rsid w:val="00F027E3"/>
    <w:rsid w:val="00F30B4C"/>
    <w:rsid w:val="00F314F5"/>
    <w:rsid w:val="00F528C8"/>
    <w:rsid w:val="00F63486"/>
    <w:rsid w:val="00F773FB"/>
    <w:rsid w:val="00FB41EE"/>
    <w:rsid w:val="00FC04C1"/>
    <w:rsid w:val="00FC62AC"/>
    <w:rsid w:val="00FD5D79"/>
    <w:rsid w:val="00FF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C9FDF"/>
  <w15:docId w15:val="{7FF4DB2D-DDAF-41B3-9BD7-3DEF7B8B8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42213"/>
  </w:style>
  <w:style w:type="paragraph" w:styleId="Nadpis1">
    <w:name w:val="heading 1"/>
    <w:basedOn w:val="Normln"/>
    <w:next w:val="Normln"/>
    <w:link w:val="Nadpis1Char"/>
    <w:qFormat/>
    <w:rsid w:val="004A16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8496B0" w:themeColor="text2" w:themeTint="99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4176AA"/>
    <w:pPr>
      <w:keepNext/>
      <w:keepLines/>
      <w:spacing w:before="40" w:after="0"/>
      <w:outlineLvl w:val="1"/>
    </w:pPr>
    <w:rPr>
      <w:rFonts w:ascii="Calibri Light" w:eastAsia="Calibri" w:hAnsi="Calibri Light" w:cs="Times New Roman"/>
      <w:b/>
      <w:i/>
      <w:color w:val="8496B0" w:themeColor="text2" w:themeTint="99"/>
      <w:sz w:val="26"/>
      <w:szCs w:val="26"/>
      <w:lang w:val="en-GB"/>
    </w:rPr>
  </w:style>
  <w:style w:type="paragraph" w:styleId="Nadpis3">
    <w:name w:val="heading 3"/>
    <w:basedOn w:val="Normln"/>
    <w:link w:val="Nadpis3Char"/>
    <w:uiPriority w:val="9"/>
    <w:qFormat/>
    <w:rsid w:val="004A16E6"/>
    <w:pPr>
      <w:spacing w:before="100" w:beforeAutospacing="1" w:after="100" w:afterAutospacing="1" w:line="240" w:lineRule="auto"/>
      <w:outlineLvl w:val="2"/>
    </w:pPr>
    <w:rPr>
      <w:rFonts w:ascii="Calibri" w:eastAsia="Times New Roman" w:hAnsi="Calibri" w:cs="Times New Roman"/>
      <w:b/>
      <w:bCs/>
      <w:i/>
      <w:sz w:val="24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66F2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4A16E6"/>
    <w:rPr>
      <w:rFonts w:asciiTheme="majorHAnsi" w:eastAsiaTheme="majorEastAsia" w:hAnsiTheme="majorHAnsi" w:cstheme="majorBidi"/>
      <w:b/>
      <w:color w:val="8496B0" w:themeColor="text2" w:themeTint="99"/>
      <w:sz w:val="32"/>
      <w:szCs w:val="32"/>
    </w:rPr>
  </w:style>
  <w:style w:type="character" w:customStyle="1" w:styleId="Nadpis2Char">
    <w:name w:val="Nadpis 2 Char"/>
    <w:basedOn w:val="Standardnpsmoodstavce"/>
    <w:link w:val="Nadpis2"/>
    <w:qFormat/>
    <w:rsid w:val="004176AA"/>
    <w:rPr>
      <w:rFonts w:ascii="Calibri Light" w:eastAsia="Calibri" w:hAnsi="Calibri Light" w:cs="Times New Roman"/>
      <w:b/>
      <w:i/>
      <w:color w:val="8496B0" w:themeColor="text2" w:themeTint="99"/>
      <w:sz w:val="26"/>
      <w:szCs w:val="26"/>
      <w:lang w:val="en-GB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4A16E6"/>
    <w:rPr>
      <w:rFonts w:ascii="Calibri" w:eastAsia="Times New Roman" w:hAnsi="Calibri" w:cs="Times New Roman"/>
      <w:b/>
      <w:bCs/>
      <w:i/>
      <w:sz w:val="24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qFormat/>
    <w:rsid w:val="00C66F2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Default">
    <w:name w:val="Default"/>
    <w:qFormat/>
    <w:rsid w:val="002E21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Prosttabulka21">
    <w:name w:val="Prostá tabulka 21"/>
    <w:basedOn w:val="Normlntabulka"/>
    <w:uiPriority w:val="42"/>
    <w:rsid w:val="00B663F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Svtlmkatabulky1">
    <w:name w:val="Světlá mřížka tabulky1"/>
    <w:basedOn w:val="Normlntabulka"/>
    <w:uiPriority w:val="40"/>
    <w:rsid w:val="00346E6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lnweb">
    <w:name w:val="Normal (Web)"/>
    <w:basedOn w:val="Normln"/>
    <w:uiPriority w:val="99"/>
    <w:unhideWhenUsed/>
    <w:qFormat/>
    <w:rsid w:val="00346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46E6E"/>
    <w:rPr>
      <w:b/>
      <w:bCs/>
    </w:rPr>
  </w:style>
  <w:style w:type="table" w:styleId="Mkatabulky">
    <w:name w:val="Table Grid"/>
    <w:basedOn w:val="Normlntabulka"/>
    <w:uiPriority w:val="39"/>
    <w:rsid w:val="00E50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tabulkasmkou1zvraznn41">
    <w:name w:val="Světlá tabulka s mřížkou 1 – zvýraznění 41"/>
    <w:basedOn w:val="Normlntabulka"/>
    <w:uiPriority w:val="46"/>
    <w:rsid w:val="00291456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uiPriority w:val="46"/>
    <w:rsid w:val="0029145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textovodkaz">
    <w:name w:val="Hyperlink"/>
    <w:basedOn w:val="Standardnpsmoodstavce"/>
    <w:uiPriority w:val="99"/>
    <w:unhideWhenUsed/>
    <w:rsid w:val="00CA4146"/>
    <w:rPr>
      <w:color w:val="0000FF"/>
      <w:u w:val="single"/>
    </w:rPr>
  </w:style>
  <w:style w:type="table" w:customStyle="1" w:styleId="Tmavtabulkasmkou5zvraznn21">
    <w:name w:val="Tmavá tabulka s mřížkou 5 – zvýraznění 21"/>
    <w:basedOn w:val="Normlntabulka"/>
    <w:uiPriority w:val="50"/>
    <w:rsid w:val="00C66F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03B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203B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03B4B"/>
    <w:rPr>
      <w:vertAlign w:val="superscript"/>
    </w:rPr>
  </w:style>
  <w:style w:type="paragraph" w:customStyle="1" w:styleId="Odstavecseseznamem1">
    <w:name w:val="Odstavec se seznamem1"/>
    <w:basedOn w:val="Normln"/>
    <w:rsid w:val="00BC22FA"/>
    <w:pPr>
      <w:ind w:left="720"/>
    </w:pPr>
    <w:rPr>
      <w:rFonts w:ascii="Calibri" w:eastAsia="Times New Roman" w:hAnsi="Calibri" w:cs="Times New Roman"/>
    </w:rPr>
  </w:style>
  <w:style w:type="character" w:customStyle="1" w:styleId="Nadpis40">
    <w:name w:val="Nadpis #4"/>
    <w:qFormat/>
    <w:rsid w:val="00BC22FA"/>
    <w:rPr>
      <w:rFonts w:ascii="Calibri" w:eastAsia="Times New Roman" w:hAnsi="Calibri" w:cs="Calibri"/>
      <w:b/>
      <w:bCs/>
      <w:color w:val="000000"/>
      <w:spacing w:val="0"/>
      <w:w w:val="100"/>
      <w:position w:val="0"/>
      <w:sz w:val="34"/>
      <w:szCs w:val="34"/>
      <w:u w:val="none"/>
      <w:lang w:val="cs-CZ" w:eastAsia="cs-CZ"/>
    </w:rPr>
  </w:style>
  <w:style w:type="character" w:customStyle="1" w:styleId="Nadpis5">
    <w:name w:val="Nadpis #5"/>
    <w:qFormat/>
    <w:rsid w:val="00BC22FA"/>
    <w:rPr>
      <w:rFonts w:ascii="Calibri" w:eastAsia="Times New Roman" w:hAnsi="Calibri" w:cs="Calibri"/>
      <w:b/>
      <w:bCs/>
      <w:color w:val="000000"/>
      <w:spacing w:val="0"/>
      <w:w w:val="100"/>
      <w:position w:val="0"/>
      <w:sz w:val="28"/>
      <w:szCs w:val="28"/>
      <w:u w:val="none"/>
      <w:lang w:val="cs-CZ" w:eastAsia="cs-CZ"/>
    </w:rPr>
  </w:style>
  <w:style w:type="character" w:customStyle="1" w:styleId="Zkladntext2">
    <w:name w:val="Základní text (2)_"/>
    <w:link w:val="Zkladntext20"/>
    <w:qFormat/>
    <w:locked/>
    <w:rsid w:val="00BC22FA"/>
    <w:rPr>
      <w:rFonts w:ascii="Calibri" w:eastAsia="Times New Roman" w:hAnsi="Calibri" w:cs="Calibri"/>
      <w:sz w:val="21"/>
      <w:szCs w:val="21"/>
      <w:shd w:val="clear" w:color="auto" w:fill="FFFFFF"/>
    </w:rPr>
  </w:style>
  <w:style w:type="paragraph" w:customStyle="1" w:styleId="Zkladntext20">
    <w:name w:val="Základní text (2)"/>
    <w:basedOn w:val="Normln"/>
    <w:link w:val="Zkladntext2"/>
    <w:qFormat/>
    <w:rsid w:val="00BC22FA"/>
    <w:pPr>
      <w:widowControl w:val="0"/>
      <w:shd w:val="clear" w:color="auto" w:fill="FFFFFF"/>
      <w:spacing w:before="780" w:after="0" w:line="293" w:lineRule="exact"/>
    </w:pPr>
    <w:rPr>
      <w:rFonts w:ascii="Calibri" w:eastAsia="Times New Roman" w:hAnsi="Calibri" w:cs="Calibri"/>
      <w:sz w:val="21"/>
      <w:szCs w:val="21"/>
    </w:rPr>
  </w:style>
  <w:style w:type="character" w:customStyle="1" w:styleId="Nadpis6">
    <w:name w:val="Nadpis #6_"/>
    <w:link w:val="Nadpis60"/>
    <w:qFormat/>
    <w:locked/>
    <w:rsid w:val="00BC22FA"/>
    <w:rPr>
      <w:rFonts w:ascii="Calibri" w:eastAsia="Times New Roman" w:hAnsi="Calibri" w:cs="Calibri"/>
      <w:b/>
      <w:bCs/>
      <w:shd w:val="clear" w:color="auto" w:fill="FFFFFF"/>
    </w:rPr>
  </w:style>
  <w:style w:type="paragraph" w:customStyle="1" w:styleId="Nadpis60">
    <w:name w:val="Nadpis #6"/>
    <w:basedOn w:val="Normln"/>
    <w:link w:val="Nadpis6"/>
    <w:qFormat/>
    <w:rsid w:val="00BC22FA"/>
    <w:pPr>
      <w:widowControl w:val="0"/>
      <w:shd w:val="clear" w:color="auto" w:fill="FFFFFF"/>
      <w:spacing w:before="720" w:after="240" w:line="293" w:lineRule="exact"/>
      <w:jc w:val="both"/>
      <w:outlineLvl w:val="5"/>
    </w:pPr>
    <w:rPr>
      <w:rFonts w:ascii="Calibri" w:eastAsia="Times New Roman" w:hAnsi="Calibri" w:cs="Calibri"/>
      <w:b/>
      <w:bCs/>
    </w:rPr>
  </w:style>
  <w:style w:type="paragraph" w:customStyle="1" w:styleId="Odstavecseseznamem10">
    <w:name w:val="Odstavec se seznamem1"/>
    <w:basedOn w:val="Normln"/>
    <w:qFormat/>
    <w:rsid w:val="00BC22FA"/>
    <w:pPr>
      <w:ind w:left="720"/>
    </w:pPr>
    <w:rPr>
      <w:rFonts w:ascii="Calibri" w:eastAsia="Times New Roman" w:hAnsi="Calibri" w:cs="Times New Roman"/>
      <w:lang w:val="en-GB"/>
    </w:rPr>
  </w:style>
  <w:style w:type="character" w:customStyle="1" w:styleId="Nadpis10">
    <w:name w:val="Nadpis #1_"/>
    <w:link w:val="Nadpis11"/>
    <w:qFormat/>
    <w:locked/>
    <w:rsid w:val="00457A39"/>
    <w:rPr>
      <w:rFonts w:ascii="Calibri" w:eastAsia="Times New Roman" w:hAnsi="Calibri" w:cs="Calibri"/>
      <w:b/>
      <w:bCs/>
      <w:sz w:val="52"/>
      <w:szCs w:val="52"/>
      <w:shd w:val="clear" w:color="auto" w:fill="FFFFFF"/>
    </w:rPr>
  </w:style>
  <w:style w:type="paragraph" w:customStyle="1" w:styleId="Nadpis11">
    <w:name w:val="Nadpis #1"/>
    <w:basedOn w:val="Normln"/>
    <w:link w:val="Nadpis10"/>
    <w:qFormat/>
    <w:rsid w:val="00457A39"/>
    <w:pPr>
      <w:widowControl w:val="0"/>
      <w:shd w:val="clear" w:color="auto" w:fill="FFFFFF"/>
      <w:spacing w:before="1560" w:after="0" w:line="562" w:lineRule="exact"/>
      <w:jc w:val="center"/>
      <w:outlineLvl w:val="0"/>
    </w:pPr>
    <w:rPr>
      <w:rFonts w:ascii="Calibri" w:eastAsia="Times New Roman" w:hAnsi="Calibri" w:cs="Calibri"/>
      <w:b/>
      <w:bCs/>
      <w:sz w:val="52"/>
      <w:szCs w:val="52"/>
    </w:rPr>
  </w:style>
  <w:style w:type="character" w:customStyle="1" w:styleId="Zkladntext3">
    <w:name w:val="Základní text (3)_"/>
    <w:qFormat/>
    <w:rsid w:val="00457A39"/>
    <w:rPr>
      <w:rFonts w:cs="Times New Roman"/>
      <w:b/>
      <w:bCs/>
      <w:sz w:val="11"/>
      <w:szCs w:val="11"/>
      <w:u w:val="none"/>
    </w:rPr>
  </w:style>
  <w:style w:type="character" w:customStyle="1" w:styleId="Zkladntext30">
    <w:name w:val="Základní text (3)"/>
    <w:qFormat/>
    <w:rsid w:val="00457A39"/>
    <w:rPr>
      <w:rFonts w:ascii="Arial Unicode MS" w:eastAsia="Times New Roman" w:hAnsi="Arial Unicode MS" w:cs="Arial Unicode MS"/>
      <w:b/>
      <w:bCs/>
      <w:color w:val="000000"/>
      <w:spacing w:val="0"/>
      <w:w w:val="100"/>
      <w:position w:val="0"/>
      <w:sz w:val="11"/>
      <w:szCs w:val="11"/>
      <w:u w:val="none"/>
      <w:lang w:val="cs-CZ" w:eastAsia="cs-CZ"/>
    </w:rPr>
  </w:style>
  <w:style w:type="character" w:customStyle="1" w:styleId="Zkladntext4">
    <w:name w:val="Základní text (4)_"/>
    <w:qFormat/>
    <w:rsid w:val="00457A39"/>
    <w:rPr>
      <w:rFonts w:cs="Times New Roman"/>
      <w:b/>
      <w:bCs/>
      <w:sz w:val="11"/>
      <w:szCs w:val="11"/>
      <w:u w:val="none"/>
    </w:rPr>
  </w:style>
  <w:style w:type="character" w:customStyle="1" w:styleId="Zkladntext40">
    <w:name w:val="Základní text (4)"/>
    <w:qFormat/>
    <w:rsid w:val="00457A39"/>
    <w:rPr>
      <w:rFonts w:ascii="Arial Unicode MS" w:eastAsia="Times New Roman" w:hAnsi="Arial Unicode MS" w:cs="Arial Unicode MS"/>
      <w:b/>
      <w:bCs/>
      <w:color w:val="000000"/>
      <w:spacing w:val="0"/>
      <w:w w:val="100"/>
      <w:position w:val="0"/>
      <w:sz w:val="11"/>
      <w:szCs w:val="11"/>
      <w:u w:val="none"/>
      <w:lang w:val="cs-CZ" w:eastAsia="cs-CZ"/>
    </w:rPr>
  </w:style>
  <w:style w:type="character" w:customStyle="1" w:styleId="Nadpis41">
    <w:name w:val="Nadpis #4_"/>
    <w:qFormat/>
    <w:rsid w:val="00457A39"/>
    <w:rPr>
      <w:rFonts w:ascii="Calibri" w:eastAsia="Times New Roman" w:hAnsi="Calibri" w:cs="Calibri"/>
      <w:b/>
      <w:bCs/>
      <w:sz w:val="34"/>
      <w:szCs w:val="34"/>
      <w:u w:val="none"/>
    </w:rPr>
  </w:style>
  <w:style w:type="character" w:customStyle="1" w:styleId="Nadpis50">
    <w:name w:val="Nadpis #5_"/>
    <w:qFormat/>
    <w:rsid w:val="00457A39"/>
    <w:rPr>
      <w:rFonts w:ascii="Calibri" w:eastAsia="Times New Roman" w:hAnsi="Calibri" w:cs="Calibri"/>
      <w:b/>
      <w:bCs/>
      <w:sz w:val="28"/>
      <w:szCs w:val="28"/>
      <w:u w:val="none"/>
    </w:rPr>
  </w:style>
  <w:style w:type="character" w:customStyle="1" w:styleId="Zkladntext211pt">
    <w:name w:val="Základní text (2) + 11 pt"/>
    <w:aliases w:val="Tučné"/>
    <w:qFormat/>
    <w:rsid w:val="00457A39"/>
    <w:rPr>
      <w:rFonts w:ascii="Calibri" w:eastAsia="Times New Roman" w:hAnsi="Calibri" w:cs="Calibri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cs-CZ" w:eastAsia="cs-CZ"/>
    </w:rPr>
  </w:style>
  <w:style w:type="character" w:customStyle="1" w:styleId="Zkladntext210pt">
    <w:name w:val="Základní text (2) + 10 pt"/>
    <w:aliases w:val="Kurzíva"/>
    <w:qFormat/>
    <w:rsid w:val="00457A39"/>
    <w:rPr>
      <w:rFonts w:ascii="Calibri" w:eastAsia="Times New Roman" w:hAnsi="Calibri" w:cs="Calibri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cs-CZ" w:eastAsia="cs-CZ"/>
    </w:rPr>
  </w:style>
  <w:style w:type="character" w:customStyle="1" w:styleId="TextbublinyChar">
    <w:name w:val="Text bubliny Char"/>
    <w:basedOn w:val="Standardnpsmoodstavce"/>
    <w:link w:val="Textbubliny"/>
    <w:semiHidden/>
    <w:qFormat/>
    <w:rsid w:val="00457A39"/>
    <w:rPr>
      <w:rFonts w:ascii="Segoe UI" w:eastAsia="Times New Roman" w:hAnsi="Segoe UI" w:cs="Segoe UI"/>
      <w:sz w:val="18"/>
      <w:szCs w:val="18"/>
      <w:lang w:val="en-GB"/>
    </w:rPr>
  </w:style>
  <w:style w:type="paragraph" w:styleId="Textbubliny">
    <w:name w:val="Balloon Text"/>
    <w:basedOn w:val="Normln"/>
    <w:link w:val="TextbublinyChar"/>
    <w:semiHidden/>
    <w:qFormat/>
    <w:rsid w:val="00457A39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Nadpisobsahu1">
    <w:name w:val="Nadpis obsahu1"/>
    <w:basedOn w:val="Nadpis1"/>
    <w:next w:val="Normln"/>
    <w:qFormat/>
    <w:rsid w:val="00457A39"/>
    <w:pPr>
      <w:outlineLvl w:val="9"/>
    </w:pPr>
    <w:rPr>
      <w:rFonts w:ascii="Calibri Light" w:eastAsia="Calibri" w:hAnsi="Calibri Light" w:cs="Times New Roman"/>
      <w:color w:val="2E74B5"/>
      <w:lang w:val="en-GB" w:eastAsia="en-GB"/>
    </w:rPr>
  </w:style>
  <w:style w:type="paragraph" w:styleId="Obsah1">
    <w:name w:val="toc 1"/>
    <w:basedOn w:val="Normln"/>
    <w:next w:val="Normln"/>
    <w:autoRedefine/>
    <w:uiPriority w:val="39"/>
    <w:rsid w:val="00457A39"/>
    <w:pPr>
      <w:spacing w:after="100"/>
    </w:pPr>
    <w:rPr>
      <w:rFonts w:ascii="Calibri" w:eastAsia="Times New Roman" w:hAnsi="Calibri" w:cs="Times New Roman"/>
      <w:lang w:val="en-GB"/>
    </w:rPr>
  </w:style>
  <w:style w:type="paragraph" w:customStyle="1" w:styleId="ListParagraph1">
    <w:name w:val="List Paragraph1"/>
    <w:basedOn w:val="Normln"/>
    <w:qFormat/>
    <w:rsid w:val="00457A39"/>
    <w:pPr>
      <w:spacing w:after="200" w:line="276" w:lineRule="auto"/>
      <w:ind w:left="720"/>
    </w:pPr>
    <w:rPr>
      <w:rFonts w:ascii="Calibri" w:eastAsia="Calibri" w:hAnsi="Calibri" w:cs="Times New Roman"/>
    </w:rPr>
  </w:style>
  <w:style w:type="character" w:customStyle="1" w:styleId="TextkomenteChar">
    <w:name w:val="Text komentáře Char"/>
    <w:basedOn w:val="Standardnpsmoodstavce"/>
    <w:link w:val="Textkomente"/>
    <w:semiHidden/>
    <w:qFormat/>
    <w:rsid w:val="00457A39"/>
    <w:rPr>
      <w:rFonts w:ascii="Calibri" w:eastAsia="Times New Roman" w:hAnsi="Calibri" w:cs="Times New Roman"/>
      <w:sz w:val="20"/>
      <w:szCs w:val="20"/>
      <w:lang w:val="en-GB"/>
    </w:rPr>
  </w:style>
  <w:style w:type="paragraph" w:styleId="Textkomente">
    <w:name w:val="annotation text"/>
    <w:basedOn w:val="Normln"/>
    <w:link w:val="TextkomenteChar"/>
    <w:semiHidden/>
    <w:qFormat/>
    <w:rsid w:val="00457A39"/>
    <w:rPr>
      <w:rFonts w:ascii="Calibri" w:eastAsia="Times New Roman" w:hAnsi="Calibri" w:cs="Times New Roman"/>
      <w:sz w:val="20"/>
      <w:szCs w:val="20"/>
      <w:lang w:val="en-GB"/>
    </w:rPr>
  </w:style>
  <w:style w:type="character" w:customStyle="1" w:styleId="PedmtkomenteChar">
    <w:name w:val="Předmět komentáře Char"/>
    <w:basedOn w:val="TextkomenteChar"/>
    <w:link w:val="Pedmtkomente"/>
    <w:semiHidden/>
    <w:qFormat/>
    <w:rsid w:val="00457A39"/>
    <w:rPr>
      <w:rFonts w:ascii="Calibri" w:eastAsia="Times New Roman" w:hAnsi="Calibri" w:cs="Times New Roman"/>
      <w:b/>
      <w:bCs/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semiHidden/>
    <w:qFormat/>
    <w:rsid w:val="00457A39"/>
    <w:rPr>
      <w:b/>
      <w:bCs/>
    </w:rPr>
  </w:style>
  <w:style w:type="paragraph" w:styleId="Zhlav">
    <w:name w:val="header"/>
    <w:basedOn w:val="Normln"/>
    <w:link w:val="ZhlavChar"/>
    <w:rsid w:val="00457A39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val="en-GB"/>
    </w:rPr>
  </w:style>
  <w:style w:type="character" w:customStyle="1" w:styleId="ZhlavChar">
    <w:name w:val="Záhlaví Char"/>
    <w:basedOn w:val="Standardnpsmoodstavce"/>
    <w:link w:val="Zhlav"/>
    <w:qFormat/>
    <w:rsid w:val="00457A39"/>
    <w:rPr>
      <w:rFonts w:ascii="Calibri" w:eastAsia="Times New Roman" w:hAnsi="Calibri" w:cs="Times New Roman"/>
      <w:lang w:val="en-GB"/>
    </w:rPr>
  </w:style>
  <w:style w:type="paragraph" w:styleId="Zpat">
    <w:name w:val="footer"/>
    <w:basedOn w:val="Normln"/>
    <w:link w:val="ZpatChar"/>
    <w:uiPriority w:val="99"/>
    <w:rsid w:val="00457A39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val="en-GB"/>
    </w:rPr>
  </w:style>
  <w:style w:type="character" w:customStyle="1" w:styleId="ZpatChar">
    <w:name w:val="Zápatí Char"/>
    <w:basedOn w:val="Standardnpsmoodstavce"/>
    <w:link w:val="Zpat"/>
    <w:uiPriority w:val="99"/>
    <w:qFormat/>
    <w:rsid w:val="00457A39"/>
    <w:rPr>
      <w:rFonts w:ascii="Calibri" w:eastAsia="Times New Roman" w:hAnsi="Calibri" w:cs="Times New Roman"/>
      <w:lang w:val="en-GB"/>
    </w:rPr>
  </w:style>
  <w:style w:type="character" w:styleId="slostrnky">
    <w:name w:val="page number"/>
    <w:basedOn w:val="Standardnpsmoodstavce"/>
    <w:qFormat/>
    <w:rsid w:val="00457A39"/>
  </w:style>
  <w:style w:type="paragraph" w:styleId="Prosttext">
    <w:name w:val="Plain Text"/>
    <w:basedOn w:val="Normln"/>
    <w:link w:val="ProsttextChar"/>
    <w:uiPriority w:val="99"/>
    <w:unhideWhenUsed/>
    <w:qFormat/>
    <w:rsid w:val="00457A39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457A39"/>
    <w:rPr>
      <w:rFonts w:ascii="Courier New" w:eastAsia="Calibri" w:hAnsi="Courier New" w:cs="Courier New"/>
      <w:sz w:val="20"/>
      <w:szCs w:val="20"/>
      <w:lang w:eastAsia="cs-CZ"/>
    </w:rPr>
  </w:style>
  <w:style w:type="character" w:customStyle="1" w:styleId="apple-converted-space">
    <w:name w:val="apple-converted-space"/>
    <w:qFormat/>
    <w:rsid w:val="00457A39"/>
  </w:style>
  <w:style w:type="paragraph" w:styleId="Vrazncitt">
    <w:name w:val="Intense Quote"/>
    <w:basedOn w:val="Normln"/>
    <w:next w:val="Normln"/>
    <w:link w:val="VrazncittChar"/>
    <w:uiPriority w:val="30"/>
    <w:qFormat/>
    <w:rsid w:val="00457A39"/>
    <w:pPr>
      <w:framePr w:w="1361" w:h="1361" w:wrap="around" w:vAnchor="text" w:hAnchor="text" w:y="1"/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ascii="Calibri" w:eastAsia="Times New Roman" w:hAnsi="Calibri" w:cs="Times New Roman"/>
      <w:i/>
      <w:iCs/>
      <w:color w:val="5B9BD5"/>
      <w:lang w:val="en-GB"/>
    </w:rPr>
  </w:style>
  <w:style w:type="character" w:customStyle="1" w:styleId="VrazncittChar">
    <w:name w:val="Výrazný citát Char"/>
    <w:basedOn w:val="Standardnpsmoodstavce"/>
    <w:link w:val="Vrazncitt"/>
    <w:uiPriority w:val="30"/>
    <w:qFormat/>
    <w:rsid w:val="00457A39"/>
    <w:rPr>
      <w:rFonts w:ascii="Calibri" w:eastAsia="Times New Roman" w:hAnsi="Calibri" w:cs="Times New Roman"/>
      <w:i/>
      <w:iCs/>
      <w:color w:val="5B9BD5"/>
      <w:lang w:val="en-GB"/>
    </w:rPr>
  </w:style>
  <w:style w:type="character" w:styleId="Zdraznn">
    <w:name w:val="Emphasis"/>
    <w:uiPriority w:val="20"/>
    <w:qFormat/>
    <w:rsid w:val="00457A39"/>
    <w:rPr>
      <w:i/>
      <w:iCs/>
    </w:rPr>
  </w:style>
  <w:style w:type="paragraph" w:styleId="Nzev">
    <w:name w:val="Title"/>
    <w:basedOn w:val="Normln"/>
    <w:next w:val="Normln"/>
    <w:link w:val="NzevChar"/>
    <w:qFormat/>
    <w:rsid w:val="00457A39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val="en-GB"/>
    </w:rPr>
  </w:style>
  <w:style w:type="character" w:customStyle="1" w:styleId="NzevChar">
    <w:name w:val="Název Char"/>
    <w:basedOn w:val="Standardnpsmoodstavce"/>
    <w:link w:val="Nzev"/>
    <w:qFormat/>
    <w:rsid w:val="00457A39"/>
    <w:rPr>
      <w:rFonts w:ascii="Calibri Light" w:eastAsia="Times New Roman" w:hAnsi="Calibri Light" w:cs="Times New Roman"/>
      <w:b/>
      <w:bCs/>
      <w:kern w:val="28"/>
      <w:sz w:val="32"/>
      <w:szCs w:val="32"/>
      <w:lang w:val="en-GB"/>
    </w:rPr>
  </w:style>
  <w:style w:type="paragraph" w:customStyle="1" w:styleId="xl71">
    <w:name w:val="xl71"/>
    <w:basedOn w:val="Normln"/>
    <w:qFormat/>
    <w:rsid w:val="001D0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A16E6"/>
    <w:pPr>
      <w:outlineLvl w:val="9"/>
    </w:pPr>
    <w:rPr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4A16E6"/>
    <w:pPr>
      <w:spacing w:after="100"/>
      <w:ind w:left="440"/>
    </w:p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A86627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qFormat/>
    <w:rsid w:val="00A86627"/>
    <w:rPr>
      <w:color w:val="954F72" w:themeColor="followed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8C4261"/>
    <w:pPr>
      <w:spacing w:after="100"/>
      <w:ind w:left="220"/>
    </w:pPr>
  </w:style>
  <w:style w:type="paragraph" w:styleId="Seznamsodrkami">
    <w:name w:val="List Bullet"/>
    <w:basedOn w:val="Normln"/>
    <w:uiPriority w:val="99"/>
    <w:unhideWhenUsed/>
    <w:qFormat/>
    <w:rsid w:val="000C4EBC"/>
    <w:pPr>
      <w:numPr>
        <w:numId w:val="26"/>
      </w:numPr>
      <w:contextualSpacing/>
    </w:pPr>
  </w:style>
  <w:style w:type="paragraph" w:styleId="Bezmezer">
    <w:name w:val="No Spacing"/>
    <w:link w:val="BezmezerChar"/>
    <w:uiPriority w:val="1"/>
    <w:qFormat/>
    <w:rsid w:val="00AD3FDF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qFormat/>
    <w:rsid w:val="00AD3FDF"/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485C04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485C04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485C04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485C04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485C04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485C04"/>
    <w:pPr>
      <w:spacing w:after="100"/>
      <w:ind w:left="1760"/>
    </w:pPr>
    <w:rPr>
      <w:rFonts w:eastAsiaTheme="minorEastAsia"/>
      <w:lang w:eastAsia="cs-CZ"/>
    </w:rPr>
  </w:style>
  <w:style w:type="character" w:styleId="Odkaznakoment">
    <w:name w:val="annotation reference"/>
    <w:basedOn w:val="Standardnpsmoodstavce"/>
    <w:semiHidden/>
    <w:unhideWhenUsed/>
    <w:qFormat/>
    <w:rsid w:val="00DE753F"/>
    <w:rPr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DE41D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lang w:val="en-US"/>
    </w:rPr>
  </w:style>
  <w:style w:type="character" w:customStyle="1" w:styleId="ZkladntextChar">
    <w:name w:val="Základní text Char"/>
    <w:basedOn w:val="Standardnpsmoodstavce"/>
    <w:link w:val="Zkladntext"/>
    <w:semiHidden/>
    <w:qFormat/>
    <w:rsid w:val="00DE41DD"/>
    <w:rPr>
      <w:rFonts w:ascii="Arial" w:eastAsia="Times New Roman" w:hAnsi="Arial" w:cs="Arial"/>
      <w:lang w:val="en-US"/>
    </w:rPr>
  </w:style>
  <w:style w:type="paragraph" w:customStyle="1" w:styleId="TableParagraph">
    <w:name w:val="Table Paragraph"/>
    <w:basedOn w:val="Normln"/>
    <w:qFormat/>
    <w:rsid w:val="00DE41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val="en-US"/>
    </w:rPr>
  </w:style>
  <w:style w:type="paragraph" w:styleId="Revize">
    <w:name w:val="Revision"/>
    <w:hidden/>
    <w:uiPriority w:val="99"/>
    <w:semiHidden/>
    <w:rsid w:val="001D2170"/>
    <w:pPr>
      <w:spacing w:after="0" w:line="240" w:lineRule="auto"/>
    </w:pPr>
  </w:style>
  <w:style w:type="character" w:customStyle="1" w:styleId="Internetovodkaz">
    <w:name w:val="Internetový odkaz"/>
    <w:basedOn w:val="Standardnpsmoodstavce"/>
    <w:uiPriority w:val="99"/>
    <w:unhideWhenUsed/>
    <w:rsid w:val="00624A2D"/>
    <w:rPr>
      <w:color w:val="0000FF"/>
      <w:u w:val="single"/>
    </w:rPr>
  </w:style>
  <w:style w:type="character" w:customStyle="1" w:styleId="Ukotvenpoznmkypodarou">
    <w:name w:val="Ukotvení poznámky pod čarou"/>
    <w:rsid w:val="00624A2D"/>
    <w:rPr>
      <w:vertAlign w:val="superscript"/>
    </w:rPr>
  </w:style>
  <w:style w:type="character" w:customStyle="1" w:styleId="FootnoteCharacters">
    <w:name w:val="Footnote Characters"/>
    <w:basedOn w:val="Standardnpsmoodstavce"/>
    <w:uiPriority w:val="99"/>
    <w:semiHidden/>
    <w:unhideWhenUsed/>
    <w:qFormat/>
    <w:rsid w:val="00624A2D"/>
    <w:rPr>
      <w:vertAlign w:val="superscript"/>
    </w:rPr>
  </w:style>
  <w:style w:type="character" w:customStyle="1" w:styleId="Nevyeenzmnka2">
    <w:name w:val="Nevyřešená zmínka2"/>
    <w:basedOn w:val="Standardnpsmoodstavce"/>
    <w:uiPriority w:val="99"/>
    <w:semiHidden/>
    <w:unhideWhenUsed/>
    <w:qFormat/>
    <w:rsid w:val="00624A2D"/>
    <w:rPr>
      <w:color w:val="605E5C"/>
      <w:shd w:val="clear" w:color="auto" w:fill="E1DFDD"/>
    </w:rPr>
  </w:style>
  <w:style w:type="character" w:customStyle="1" w:styleId="fs14lh1-5">
    <w:name w:val="fs14lh1-5"/>
    <w:basedOn w:val="Standardnpsmoodstavce"/>
    <w:qFormat/>
    <w:rsid w:val="00624A2D"/>
  </w:style>
  <w:style w:type="character" w:customStyle="1" w:styleId="fs28lh1-5">
    <w:name w:val="fs28lh1-5"/>
    <w:basedOn w:val="Standardnpsmoodstavce"/>
    <w:qFormat/>
    <w:rsid w:val="00624A2D"/>
  </w:style>
  <w:style w:type="character" w:customStyle="1" w:styleId="cf1">
    <w:name w:val="cf1"/>
    <w:basedOn w:val="Standardnpsmoodstavce"/>
    <w:qFormat/>
    <w:rsid w:val="00624A2D"/>
  </w:style>
  <w:style w:type="character" w:customStyle="1" w:styleId="ff1">
    <w:name w:val="ff1"/>
    <w:basedOn w:val="Standardnpsmoodstavce"/>
    <w:qFormat/>
    <w:rsid w:val="00624A2D"/>
  </w:style>
  <w:style w:type="character" w:customStyle="1" w:styleId="Odkaznarejstk">
    <w:name w:val="Odkaz na rejstřík"/>
    <w:qFormat/>
    <w:rsid w:val="00624A2D"/>
  </w:style>
  <w:style w:type="character" w:customStyle="1" w:styleId="Znakypropoznmkupodarou">
    <w:name w:val="Znaky pro poznámku pod čarou"/>
    <w:qFormat/>
    <w:rsid w:val="00624A2D"/>
  </w:style>
  <w:style w:type="character" w:customStyle="1" w:styleId="Ukotvenvysvtlivky">
    <w:name w:val="Ukotvení vysvětlivky"/>
    <w:rsid w:val="00624A2D"/>
    <w:rPr>
      <w:vertAlign w:val="superscript"/>
    </w:rPr>
  </w:style>
  <w:style w:type="character" w:customStyle="1" w:styleId="Znakyprovysvtlivky">
    <w:name w:val="Znaky pro vysvětlivky"/>
    <w:qFormat/>
    <w:rsid w:val="00624A2D"/>
  </w:style>
  <w:style w:type="paragraph" w:customStyle="1" w:styleId="Nadpis">
    <w:name w:val="Nadpis"/>
    <w:basedOn w:val="Normln"/>
    <w:next w:val="Zkladntext"/>
    <w:qFormat/>
    <w:rsid w:val="00624A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eznam">
    <w:name w:val="List"/>
    <w:basedOn w:val="Zkladntext"/>
    <w:rsid w:val="00624A2D"/>
    <w:pPr>
      <w:autoSpaceDE/>
      <w:autoSpaceDN/>
    </w:pPr>
  </w:style>
  <w:style w:type="paragraph" w:styleId="Titulek">
    <w:name w:val="caption"/>
    <w:basedOn w:val="Normln"/>
    <w:next w:val="Normln"/>
    <w:uiPriority w:val="35"/>
    <w:unhideWhenUsed/>
    <w:qFormat/>
    <w:rsid w:val="00624A2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Rejstk">
    <w:name w:val="Rejstřík"/>
    <w:basedOn w:val="Normln"/>
    <w:qFormat/>
    <w:rsid w:val="00624A2D"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  <w:rsid w:val="00624A2D"/>
  </w:style>
  <w:style w:type="paragraph" w:styleId="Odstavecseseznamem">
    <w:name w:val="List Paragraph"/>
    <w:basedOn w:val="Normln"/>
    <w:uiPriority w:val="34"/>
    <w:qFormat/>
    <w:rsid w:val="00624A2D"/>
    <w:pPr>
      <w:spacing w:line="252" w:lineRule="auto"/>
      <w:ind w:left="720"/>
      <w:contextualSpacing/>
    </w:pPr>
  </w:style>
  <w:style w:type="paragraph" w:styleId="Seznamobrzk">
    <w:name w:val="table of figures"/>
    <w:basedOn w:val="Normln"/>
    <w:next w:val="Normln"/>
    <w:uiPriority w:val="99"/>
    <w:unhideWhenUsed/>
    <w:qFormat/>
    <w:rsid w:val="00624A2D"/>
    <w:pPr>
      <w:spacing w:after="0"/>
    </w:pPr>
  </w:style>
  <w:style w:type="paragraph" w:customStyle="1" w:styleId="Obsahrmce">
    <w:name w:val="Obsah rámce"/>
    <w:basedOn w:val="Normln"/>
    <w:qFormat/>
    <w:rsid w:val="00624A2D"/>
  </w:style>
  <w:style w:type="table" w:styleId="Svtltabulkasmkou1">
    <w:name w:val="Grid Table 1 Light"/>
    <w:basedOn w:val="Normlntabulka"/>
    <w:uiPriority w:val="46"/>
    <w:rsid w:val="00624A2D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9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2022/2023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D88319-FF98-4CA5-828D-A192F1540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34</Pages>
  <Words>7873</Words>
  <Characters>46452</Characters>
  <Application>Microsoft Office Word</Application>
  <DocSecurity>0</DocSecurity>
  <Lines>387</Lines>
  <Paragraphs>108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Akční plán vzdělávání</vt:lpstr>
    </vt:vector>
  </TitlesOfParts>
  <Company/>
  <LinksUpToDate>false</LinksUpToDate>
  <CharactersWithSpaces>54217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Akční plán vzdělávání</dc:title>
  <dc:subject>v ORP Týn nad Vltavou</dc:subject>
  <dc:creator>Tomáš Chovanec</dc:creator>
  <cp:keywords/>
  <dc:description/>
  <cp:lastModifiedBy>Tomáš Chovanec</cp:lastModifiedBy>
  <cp:revision>2</cp:revision>
  <cp:lastPrinted>2017-11-06T08:16:00Z</cp:lastPrinted>
  <dcterms:created xsi:type="dcterms:W3CDTF">2022-12-01T13:54:00Z</dcterms:created>
  <dcterms:modified xsi:type="dcterms:W3CDTF">2022-12-01T13:54:00Z</dcterms:modified>
</cp:coreProperties>
</file>